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0C6" w:rsidRPr="00C960C6" w:rsidRDefault="00C960C6" w:rsidP="00C960C6">
      <w:pPr>
        <w:widowControl w:val="0"/>
        <w:spacing w:after="0"/>
        <w:rPr>
          <w:rFonts w:ascii="NTPreCursivefk" w:hAnsi="NTPreCursivefk"/>
          <w:b/>
          <w:bCs/>
          <w:color w:val="085296"/>
          <w:sz w:val="56"/>
          <w:szCs w:val="48"/>
          <w:u w:val="single"/>
          <w14:ligatures w14:val="none"/>
        </w:rPr>
      </w:pPr>
      <w:r w:rsidRPr="00C960C6">
        <w:rPr>
          <w:rFonts w:ascii="NTPreCursivefk" w:hAnsi="NTPreCursivefk"/>
          <w:b/>
          <w:bCs/>
          <w:color w:val="085296"/>
          <w:sz w:val="56"/>
          <w:szCs w:val="48"/>
          <w:u w:val="single"/>
          <w14:ligatures w14:val="none"/>
        </w:rPr>
        <w:t>British Values</w:t>
      </w:r>
    </w:p>
    <w:p w:rsidR="00C960C6" w:rsidRDefault="00C960C6" w:rsidP="00C960C6">
      <w:pPr>
        <w:widowControl w:val="0"/>
        <w:spacing w:after="0"/>
        <w:rPr>
          <w:rFonts w:ascii="NTPreCursivefk" w:hAnsi="NTPreCursivefk"/>
          <w:sz w:val="32"/>
          <w:szCs w:val="24"/>
          <w:u w:val="single"/>
          <w14:ligatures w14:val="none"/>
        </w:rPr>
      </w:pPr>
      <w:r w:rsidRPr="00C960C6">
        <w:rPr>
          <w:rFonts w:ascii="NTPreCursivefk" w:hAnsi="NTPreCursivefk"/>
          <w:sz w:val="32"/>
          <w:szCs w:val="24"/>
          <w:u w:val="single"/>
          <w14:ligatures w14:val="none"/>
        </w:rPr>
        <w:t xml:space="preserve">British Values in </w:t>
      </w:r>
      <w:r>
        <w:rPr>
          <w:rFonts w:ascii="NTPreCursivefk" w:hAnsi="NTPreCursivefk"/>
          <w:sz w:val="32"/>
          <w:szCs w:val="24"/>
          <w:u w:val="single"/>
          <w14:ligatures w14:val="none"/>
        </w:rPr>
        <w:t>MFL.</w:t>
      </w:r>
    </w:p>
    <w:p w:rsidR="00C960C6" w:rsidRPr="00C960C6" w:rsidRDefault="00C960C6" w:rsidP="00C960C6">
      <w:pPr>
        <w:widowControl w:val="0"/>
        <w:spacing w:after="0"/>
        <w:rPr>
          <w:rFonts w:ascii="NTPreCursivefk" w:hAnsi="NTPreCursivefk"/>
          <w:sz w:val="32"/>
          <w:szCs w:val="24"/>
          <w:u w:val="single"/>
          <w14:ligatures w14:val="none"/>
        </w:rPr>
      </w:pPr>
      <w:bookmarkStart w:id="0" w:name="_GoBack"/>
      <w:bookmarkEnd w:id="0"/>
    </w:p>
    <w:p w:rsidR="00C960C6" w:rsidRPr="00C960C6" w:rsidRDefault="00C960C6" w:rsidP="00C960C6">
      <w:pPr>
        <w:widowControl w:val="0"/>
        <w:spacing w:after="0"/>
        <w:rPr>
          <w:rFonts w:ascii="NTPreCursivefk" w:hAnsi="NTPreCursivefk"/>
          <w:b/>
          <w:bCs/>
          <w:sz w:val="32"/>
          <w:szCs w:val="24"/>
          <w14:ligatures w14:val="none"/>
        </w:rPr>
      </w:pPr>
      <w:r w:rsidRPr="00C960C6">
        <w:rPr>
          <w:rFonts w:ascii="NTPreCursivefk" w:hAnsi="NTPreCursivefk"/>
          <w:b/>
          <w:bCs/>
          <w:sz w:val="32"/>
          <w:szCs w:val="24"/>
          <w14:ligatures w14:val="none"/>
        </w:rPr>
        <w:t>Individual Liberty –</w:t>
      </w:r>
    </w:p>
    <w:p w:rsidR="00C960C6" w:rsidRPr="00C960C6" w:rsidRDefault="00C960C6" w:rsidP="00C960C6">
      <w:pPr>
        <w:widowControl w:val="0"/>
        <w:spacing w:after="0"/>
        <w:rPr>
          <w:rFonts w:ascii="NTPreCursivefk" w:hAnsi="NTPreCursivefk"/>
          <w:sz w:val="32"/>
          <w:szCs w:val="24"/>
          <w14:ligatures w14:val="none"/>
        </w:rPr>
      </w:pPr>
      <w:r w:rsidRPr="00C960C6">
        <w:rPr>
          <w:rFonts w:ascii="NTPreCursivefk" w:hAnsi="NTPreCursivefk"/>
          <w:sz w:val="32"/>
          <w:szCs w:val="24"/>
          <w14:ligatures w14:val="none"/>
        </w:rPr>
        <w:t xml:space="preserve">Within our lessons students are taught about self-discipline and that to be successful you must work hard, show resilience and have a growth mind-set that anything can be achieved if you put your mind to it. </w:t>
      </w:r>
    </w:p>
    <w:p w:rsidR="00C960C6" w:rsidRPr="00C960C6" w:rsidRDefault="00C960C6" w:rsidP="00C960C6">
      <w:pPr>
        <w:widowControl w:val="0"/>
        <w:spacing w:after="0"/>
        <w:rPr>
          <w:rFonts w:ascii="NTPreCursivefk" w:hAnsi="NTPreCursivefk"/>
          <w:sz w:val="32"/>
          <w:szCs w:val="24"/>
          <w14:ligatures w14:val="none"/>
        </w:rPr>
      </w:pPr>
      <w:r w:rsidRPr="00C960C6">
        <w:rPr>
          <w:rFonts w:ascii="Cambria" w:hAnsi="Cambria" w:cs="Cambria"/>
          <w:sz w:val="32"/>
          <w:szCs w:val="24"/>
          <w14:ligatures w14:val="none"/>
        </w:rPr>
        <w:t> </w:t>
      </w:r>
    </w:p>
    <w:p w:rsidR="00C960C6" w:rsidRPr="00C960C6" w:rsidRDefault="00C960C6" w:rsidP="00C960C6">
      <w:pPr>
        <w:widowControl w:val="0"/>
        <w:spacing w:after="0"/>
        <w:rPr>
          <w:rFonts w:ascii="NTPreCursivefk" w:hAnsi="NTPreCursivefk"/>
          <w:b/>
          <w:bCs/>
          <w:sz w:val="32"/>
          <w:szCs w:val="24"/>
          <w14:ligatures w14:val="none"/>
        </w:rPr>
      </w:pPr>
      <w:r w:rsidRPr="00C960C6">
        <w:rPr>
          <w:rFonts w:ascii="NTPreCursivefk" w:hAnsi="NTPreCursivefk"/>
          <w:b/>
          <w:bCs/>
          <w:sz w:val="32"/>
          <w:szCs w:val="24"/>
          <w14:ligatures w14:val="none"/>
        </w:rPr>
        <w:t>Democracy –</w:t>
      </w:r>
    </w:p>
    <w:p w:rsidR="00C960C6" w:rsidRPr="00C960C6" w:rsidRDefault="00C960C6" w:rsidP="00C960C6">
      <w:pPr>
        <w:widowControl w:val="0"/>
        <w:spacing w:after="0"/>
        <w:rPr>
          <w:rFonts w:ascii="NTPreCursivefk" w:hAnsi="NTPreCursivefk"/>
          <w:b/>
          <w:bCs/>
          <w:sz w:val="32"/>
          <w:szCs w:val="24"/>
          <w14:ligatures w14:val="none"/>
        </w:rPr>
      </w:pPr>
      <w:r w:rsidRPr="00C960C6">
        <w:rPr>
          <w:rFonts w:ascii="NTPreCursivefk" w:hAnsi="NTPreCursivefk"/>
          <w:sz w:val="32"/>
          <w:szCs w:val="24"/>
          <w14:ligatures w14:val="none"/>
        </w:rPr>
        <w:t xml:space="preserve">Within all lessons students get the opportunity to have their opinions heard amongst their peers when discussing topics. Students are encouraged to learn about democracy and allowing everyone the opportunity to have their say and compare this with other cultures and countries they are learning about. </w:t>
      </w:r>
    </w:p>
    <w:p w:rsidR="00C960C6" w:rsidRPr="00C960C6" w:rsidRDefault="00C960C6" w:rsidP="00C960C6">
      <w:pPr>
        <w:widowControl w:val="0"/>
        <w:spacing w:after="0"/>
        <w:rPr>
          <w:rFonts w:ascii="NTPreCursivefk" w:hAnsi="NTPreCursivefk"/>
          <w:b/>
          <w:bCs/>
          <w:sz w:val="32"/>
          <w:szCs w:val="24"/>
          <w14:ligatures w14:val="none"/>
        </w:rPr>
      </w:pPr>
      <w:r w:rsidRPr="00C960C6">
        <w:rPr>
          <w:rFonts w:ascii="NTPreCursivefk" w:hAnsi="NTPreCursivefk"/>
          <w:b/>
          <w:bCs/>
          <w:sz w:val="32"/>
          <w:szCs w:val="24"/>
          <w14:ligatures w14:val="none"/>
        </w:rPr>
        <w:t>Mutual Respect –</w:t>
      </w:r>
    </w:p>
    <w:p w:rsidR="00C960C6" w:rsidRPr="00C960C6" w:rsidRDefault="00C960C6" w:rsidP="00C960C6">
      <w:pPr>
        <w:widowControl w:val="0"/>
        <w:spacing w:after="0"/>
        <w:rPr>
          <w:rFonts w:ascii="NTPreCursivefk" w:hAnsi="NTPreCursivefk"/>
          <w:b/>
          <w:bCs/>
          <w:sz w:val="32"/>
          <w:szCs w:val="24"/>
          <w14:ligatures w14:val="none"/>
        </w:rPr>
      </w:pPr>
      <w:r w:rsidRPr="00C960C6">
        <w:rPr>
          <w:rFonts w:ascii="NTPreCursivefk" w:hAnsi="NTPreCursivefk"/>
          <w:sz w:val="32"/>
          <w:szCs w:val="24"/>
          <w14:ligatures w14:val="none"/>
        </w:rPr>
        <w:t xml:space="preserve">Individuals are encouraged to make sensible and informed choices in lessons and to take ownership and leadership for this. This is demonstrated through ensuring the working environment is safe. They are encouraged to respect everyone’s abilities and performances during lessons. Children develop respect and understanding differences across countries. </w:t>
      </w:r>
    </w:p>
    <w:p w:rsidR="00C960C6" w:rsidRPr="00C960C6" w:rsidRDefault="00C960C6" w:rsidP="00C960C6">
      <w:pPr>
        <w:widowControl w:val="0"/>
        <w:spacing w:after="0"/>
        <w:rPr>
          <w:rFonts w:ascii="NTPreCursivefk" w:hAnsi="NTPreCursivefk"/>
          <w:b/>
          <w:bCs/>
          <w:sz w:val="32"/>
          <w:szCs w:val="24"/>
          <w14:ligatures w14:val="none"/>
        </w:rPr>
      </w:pPr>
      <w:r w:rsidRPr="00C960C6">
        <w:rPr>
          <w:rFonts w:ascii="NTPreCursivefk" w:hAnsi="NTPreCursivefk"/>
          <w:b/>
          <w:bCs/>
          <w:sz w:val="32"/>
          <w:szCs w:val="24"/>
          <w14:ligatures w14:val="none"/>
        </w:rPr>
        <w:t xml:space="preserve">Tolerance – </w:t>
      </w:r>
    </w:p>
    <w:p w:rsidR="00C960C6" w:rsidRPr="00C960C6" w:rsidRDefault="00C960C6" w:rsidP="00C960C6">
      <w:pPr>
        <w:widowControl w:val="0"/>
        <w:spacing w:after="0"/>
        <w:rPr>
          <w:rFonts w:ascii="NTPreCursivefk" w:hAnsi="NTPreCursivefk"/>
          <w:b/>
          <w:bCs/>
          <w:sz w:val="32"/>
          <w:szCs w:val="24"/>
          <w14:ligatures w14:val="none"/>
        </w:rPr>
      </w:pPr>
      <w:r w:rsidRPr="00C960C6">
        <w:rPr>
          <w:rFonts w:ascii="NTPreCursivefk" w:hAnsi="NTPreCursivefk"/>
          <w:sz w:val="32"/>
          <w:szCs w:val="24"/>
          <w14:ligatures w14:val="none"/>
        </w:rPr>
        <w:t xml:space="preserve">Students learn about other faiths and cultures. They are able to compare similarities and differences between themselves and others. They develop understanding that English is not everyone first language. Children are taught to understand and respect other cultures and beliefs. </w:t>
      </w:r>
    </w:p>
    <w:p w:rsidR="00C960C6" w:rsidRPr="00C960C6" w:rsidRDefault="00C960C6" w:rsidP="00C960C6">
      <w:pPr>
        <w:widowControl w:val="0"/>
        <w:spacing w:after="0"/>
        <w:rPr>
          <w:rFonts w:ascii="NTPreCursivefk" w:hAnsi="NTPreCursivefk"/>
          <w:b/>
          <w:bCs/>
          <w:sz w:val="32"/>
          <w:szCs w:val="24"/>
          <w14:ligatures w14:val="none"/>
        </w:rPr>
      </w:pPr>
      <w:r w:rsidRPr="00C960C6">
        <w:rPr>
          <w:rFonts w:ascii="NTPreCursivefk" w:hAnsi="NTPreCursivefk"/>
          <w:b/>
          <w:bCs/>
          <w:sz w:val="32"/>
          <w:szCs w:val="24"/>
          <w14:ligatures w14:val="none"/>
        </w:rPr>
        <w:t xml:space="preserve">The Rule of Law – </w:t>
      </w:r>
    </w:p>
    <w:p w:rsidR="00C960C6" w:rsidRPr="00C960C6" w:rsidRDefault="00C960C6" w:rsidP="00C960C6">
      <w:pPr>
        <w:widowControl w:val="0"/>
        <w:rPr>
          <w:rFonts w:ascii="NTPreCursivefk" w:hAnsi="NTPreCursivefk"/>
          <w:b/>
          <w:bCs/>
          <w:color w:val="085296"/>
          <w:sz w:val="36"/>
          <w:szCs w:val="28"/>
          <w:u w:val="single"/>
          <w14:ligatures w14:val="none"/>
        </w:rPr>
      </w:pPr>
      <w:r w:rsidRPr="00C960C6">
        <w:rPr>
          <w:rFonts w:ascii="NTPreCursivefk" w:hAnsi="NTPreCursivefk"/>
          <w:sz w:val="36"/>
          <w:szCs w:val="28"/>
          <w14:ligatures w14:val="none"/>
        </w:rPr>
        <w:t>How democracy and the law works in Britain, in contrast to other forms of government in</w:t>
      </w:r>
      <w:r w:rsidRPr="00C960C6">
        <w:rPr>
          <w:rFonts w:ascii="Cambria" w:hAnsi="Cambria" w:cs="Cambria"/>
          <w:sz w:val="36"/>
          <w:szCs w:val="28"/>
          <w14:ligatures w14:val="none"/>
        </w:rPr>
        <w:t> </w:t>
      </w:r>
      <w:r w:rsidRPr="00C960C6">
        <w:rPr>
          <w:rFonts w:ascii="NTPreCursivefk" w:hAnsi="NTPreCursivefk"/>
          <w:sz w:val="36"/>
          <w:szCs w:val="28"/>
          <w14:ligatures w14:val="none"/>
        </w:rPr>
        <w:t xml:space="preserve">other countries. </w:t>
      </w:r>
    </w:p>
    <w:p w:rsidR="00C960C6" w:rsidRPr="00C960C6" w:rsidRDefault="00C960C6" w:rsidP="00C960C6">
      <w:pPr>
        <w:widowControl w:val="0"/>
        <w:rPr>
          <w:sz w:val="24"/>
          <w14:ligatures w14:val="none"/>
        </w:rPr>
      </w:pPr>
      <w:r w:rsidRPr="00C960C6">
        <w:rPr>
          <w:sz w:val="24"/>
          <w14:ligatures w14:val="none"/>
        </w:rPr>
        <w:t> </w:t>
      </w:r>
    </w:p>
    <w:p w:rsidR="00F72F32" w:rsidRDefault="00F72F32"/>
    <w:sectPr w:rsidR="00F72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C6"/>
    <w:rsid w:val="00C960C6"/>
    <w:rsid w:val="00F72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77D5"/>
  <w15:chartTrackingRefBased/>
  <w15:docId w15:val="{913ACC7F-5B81-4A78-A615-E9D9B4F2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0C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116566">
      <w:bodyDiv w:val="1"/>
      <w:marLeft w:val="0"/>
      <w:marRight w:val="0"/>
      <w:marTop w:val="0"/>
      <w:marBottom w:val="0"/>
      <w:divBdr>
        <w:top w:val="none" w:sz="0" w:space="0" w:color="auto"/>
        <w:left w:val="none" w:sz="0" w:space="0" w:color="auto"/>
        <w:bottom w:val="none" w:sz="0" w:space="0" w:color="auto"/>
        <w:right w:val="none" w:sz="0" w:space="0" w:color="auto"/>
      </w:divBdr>
    </w:div>
    <w:div w:id="127795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Johnstone</dc:creator>
  <cp:keywords/>
  <dc:description/>
  <cp:lastModifiedBy>Lauren Johnstone</cp:lastModifiedBy>
  <cp:revision>1</cp:revision>
  <dcterms:created xsi:type="dcterms:W3CDTF">2018-12-09T15:01:00Z</dcterms:created>
  <dcterms:modified xsi:type="dcterms:W3CDTF">2018-12-09T15:01:00Z</dcterms:modified>
</cp:coreProperties>
</file>