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856" w:type="dxa"/>
        <w:tblLook w:val="04A0" w:firstRow="1" w:lastRow="0" w:firstColumn="1" w:lastColumn="0" w:noHBand="0" w:noVBand="1"/>
      </w:tblPr>
      <w:tblGrid>
        <w:gridCol w:w="2269"/>
        <w:gridCol w:w="3260"/>
        <w:gridCol w:w="2835"/>
        <w:gridCol w:w="4678"/>
        <w:gridCol w:w="2693"/>
      </w:tblGrid>
      <w:tr w:rsidR="00FE532D" w:rsidTr="00F71C22">
        <w:tc>
          <w:tcPr>
            <w:tcW w:w="15735" w:type="dxa"/>
            <w:gridSpan w:val="5"/>
            <w:shd w:val="clear" w:color="auto" w:fill="BDD6EE" w:themeFill="accent1" w:themeFillTint="66"/>
          </w:tcPr>
          <w:p w:rsidR="00FE532D" w:rsidRPr="00F71C22" w:rsidRDefault="00FE532D" w:rsidP="00FE532D">
            <w:pPr>
              <w:jc w:val="center"/>
              <w:rPr>
                <w:rFonts w:ascii="NTPreCursivefk" w:hAnsi="NTPreCursivefk"/>
                <w:sz w:val="24"/>
                <w:u w:val="single"/>
              </w:rPr>
            </w:pPr>
            <w:r w:rsidRPr="00F71C22">
              <w:rPr>
                <w:rFonts w:ascii="NTPreCursivefk" w:hAnsi="NTPreCursivefk"/>
                <w:sz w:val="32"/>
                <w:u w:val="single"/>
              </w:rPr>
              <w:t>Subject Leader Curriculum Intent, Implementation and Impact Overview</w:t>
            </w:r>
          </w:p>
        </w:tc>
      </w:tr>
      <w:tr w:rsidR="00FE532D" w:rsidTr="00FE532D">
        <w:tc>
          <w:tcPr>
            <w:tcW w:w="8364" w:type="dxa"/>
            <w:gridSpan w:val="3"/>
          </w:tcPr>
          <w:p w:rsidR="00FE532D" w:rsidRPr="00F71C22" w:rsidRDefault="009D6C69" w:rsidP="00377228">
            <w:pPr>
              <w:rPr>
                <w:rFonts w:ascii="NTPreCursivefk" w:hAnsi="NTPreCursivefk"/>
                <w:sz w:val="24"/>
                <w:u w:val="single"/>
              </w:rPr>
            </w:pPr>
            <w:r w:rsidRPr="00F71C22">
              <w:rPr>
                <w:rFonts w:ascii="NTPreCursivefk" w:hAnsi="NTPreCursivefk"/>
                <w:sz w:val="24"/>
                <w:u w:val="single"/>
              </w:rPr>
              <w:t xml:space="preserve">Subject:  </w:t>
            </w:r>
            <w:r w:rsidR="00377228">
              <w:rPr>
                <w:rFonts w:ascii="NTPreCursivefk" w:hAnsi="NTPreCursivefk"/>
                <w:sz w:val="24"/>
                <w:u w:val="single"/>
              </w:rPr>
              <w:t xml:space="preserve">French </w:t>
            </w:r>
          </w:p>
        </w:tc>
        <w:tc>
          <w:tcPr>
            <w:tcW w:w="7371" w:type="dxa"/>
            <w:gridSpan w:val="2"/>
          </w:tcPr>
          <w:p w:rsidR="00FE532D" w:rsidRPr="00F71C22" w:rsidRDefault="00FE532D" w:rsidP="00E97F40">
            <w:pPr>
              <w:rPr>
                <w:rFonts w:ascii="NTPreCursivefk" w:hAnsi="NTPreCursivefk"/>
                <w:sz w:val="24"/>
                <w:u w:val="single"/>
              </w:rPr>
            </w:pPr>
            <w:r w:rsidRPr="00F71C22">
              <w:rPr>
                <w:rFonts w:ascii="NTPreCursivefk" w:hAnsi="NTPreCursivefk"/>
                <w:sz w:val="24"/>
                <w:u w:val="single"/>
              </w:rPr>
              <w:t>Subject Leader</w:t>
            </w:r>
            <w:r w:rsidR="009D6C69" w:rsidRPr="00F71C22">
              <w:rPr>
                <w:rFonts w:ascii="NTPreCursivefk" w:hAnsi="NTPreCursivefk"/>
                <w:sz w:val="24"/>
                <w:u w:val="single"/>
              </w:rPr>
              <w:t xml:space="preserve">:  </w:t>
            </w:r>
            <w:r w:rsidR="00E97F40" w:rsidRPr="00F71C22">
              <w:rPr>
                <w:rFonts w:ascii="NTPreCursivefk" w:hAnsi="NTPreCursivefk"/>
                <w:sz w:val="24"/>
                <w:u w:val="single"/>
              </w:rPr>
              <w:t xml:space="preserve">Lauren </w:t>
            </w:r>
            <w:proofErr w:type="spellStart"/>
            <w:r w:rsidR="00E97F40" w:rsidRPr="00F71C22">
              <w:rPr>
                <w:rFonts w:ascii="NTPreCursivefk" w:hAnsi="NTPreCursivefk"/>
                <w:sz w:val="24"/>
                <w:u w:val="single"/>
              </w:rPr>
              <w:t>Wolstenholme</w:t>
            </w:r>
            <w:proofErr w:type="spellEnd"/>
            <w:r w:rsidR="00E97F40" w:rsidRPr="00F71C22">
              <w:rPr>
                <w:rFonts w:ascii="NTPreCursivefk" w:hAnsi="NTPreCursivefk"/>
                <w:sz w:val="24"/>
                <w:u w:val="single"/>
              </w:rPr>
              <w:t xml:space="preserve"> </w:t>
            </w:r>
          </w:p>
        </w:tc>
      </w:tr>
      <w:tr w:rsidR="00FE532D" w:rsidTr="00F71C22">
        <w:tc>
          <w:tcPr>
            <w:tcW w:w="2269" w:type="dxa"/>
            <w:shd w:val="clear" w:color="auto" w:fill="BDD6EE" w:themeFill="accent1" w:themeFillTint="66"/>
          </w:tcPr>
          <w:p w:rsidR="00FE532D" w:rsidRPr="00F71C22" w:rsidRDefault="00FE532D" w:rsidP="00FE532D">
            <w:pPr>
              <w:jc w:val="center"/>
              <w:rPr>
                <w:rFonts w:ascii="NTPreCursivefk" w:hAnsi="NTPreCursivefk"/>
                <w:sz w:val="24"/>
                <w:u w:val="single"/>
              </w:rPr>
            </w:pPr>
            <w:r w:rsidRPr="00F71C22">
              <w:rPr>
                <w:rFonts w:ascii="NTPreCursivefk" w:hAnsi="NTPreCursivefk"/>
                <w:sz w:val="24"/>
                <w:u w:val="single"/>
              </w:rPr>
              <w:t>Intent</w:t>
            </w:r>
          </w:p>
        </w:tc>
        <w:tc>
          <w:tcPr>
            <w:tcW w:w="3260" w:type="dxa"/>
            <w:shd w:val="clear" w:color="auto" w:fill="BDD6EE" w:themeFill="accent1" w:themeFillTint="66"/>
          </w:tcPr>
          <w:p w:rsidR="00FE532D" w:rsidRPr="00F71C22" w:rsidRDefault="00FE532D" w:rsidP="00FE532D">
            <w:pPr>
              <w:jc w:val="center"/>
              <w:rPr>
                <w:rFonts w:ascii="NTPreCursivefk" w:hAnsi="NTPreCursivefk"/>
                <w:sz w:val="24"/>
                <w:u w:val="single"/>
              </w:rPr>
            </w:pPr>
            <w:r w:rsidRPr="00F71C22">
              <w:rPr>
                <w:rFonts w:ascii="NTPreCursivefk" w:hAnsi="NTPreCursivefk"/>
                <w:sz w:val="24"/>
                <w:u w:val="single"/>
              </w:rPr>
              <w:t>Research link</w:t>
            </w:r>
          </w:p>
        </w:tc>
        <w:tc>
          <w:tcPr>
            <w:tcW w:w="7513" w:type="dxa"/>
            <w:gridSpan w:val="2"/>
            <w:shd w:val="clear" w:color="auto" w:fill="BDD6EE" w:themeFill="accent1" w:themeFillTint="66"/>
          </w:tcPr>
          <w:p w:rsidR="00FE532D" w:rsidRPr="00F71C22" w:rsidRDefault="00FE532D" w:rsidP="00FE532D">
            <w:pPr>
              <w:jc w:val="center"/>
              <w:rPr>
                <w:rFonts w:ascii="NTPreCursivefk" w:hAnsi="NTPreCursivefk"/>
                <w:sz w:val="24"/>
                <w:u w:val="single"/>
              </w:rPr>
            </w:pPr>
            <w:r w:rsidRPr="00F71C22">
              <w:rPr>
                <w:rFonts w:ascii="NTPreCursivefk" w:hAnsi="NTPreCursivefk"/>
                <w:sz w:val="24"/>
                <w:u w:val="single"/>
              </w:rPr>
              <w:t>Implementation</w:t>
            </w:r>
          </w:p>
        </w:tc>
        <w:tc>
          <w:tcPr>
            <w:tcW w:w="2693" w:type="dxa"/>
            <w:shd w:val="clear" w:color="auto" w:fill="BDD6EE" w:themeFill="accent1" w:themeFillTint="66"/>
          </w:tcPr>
          <w:p w:rsidR="00FE532D" w:rsidRPr="00F71C22" w:rsidRDefault="00FE532D" w:rsidP="00FE532D">
            <w:pPr>
              <w:jc w:val="center"/>
              <w:rPr>
                <w:rFonts w:ascii="NTPreCursivefk" w:hAnsi="NTPreCursivefk"/>
                <w:sz w:val="24"/>
                <w:u w:val="single"/>
              </w:rPr>
            </w:pPr>
            <w:r w:rsidRPr="00F71C22">
              <w:rPr>
                <w:rFonts w:ascii="NTPreCursivefk" w:hAnsi="NTPreCursivefk"/>
                <w:sz w:val="24"/>
                <w:u w:val="single"/>
              </w:rPr>
              <w:t>Impact</w:t>
            </w:r>
          </w:p>
        </w:tc>
      </w:tr>
      <w:tr w:rsidR="00C94002" w:rsidTr="00755FE5">
        <w:tc>
          <w:tcPr>
            <w:tcW w:w="2269" w:type="dxa"/>
          </w:tcPr>
          <w:p w:rsidR="00377228" w:rsidRPr="00377228" w:rsidRDefault="00B549A9" w:rsidP="00377228">
            <w:pPr>
              <w:widowControl w:val="0"/>
              <w:spacing w:line="330" w:lineRule="exact"/>
              <w:rPr>
                <w:rFonts w:ascii="NTPreCursivefk" w:hAnsi="NTPreCursivefk"/>
                <w:sz w:val="28"/>
                <w:szCs w:val="32"/>
              </w:rPr>
            </w:pPr>
            <w:r>
              <w:rPr>
                <w:rFonts w:ascii="NTPreCursivefk" w:hAnsi="NTPreCursivefk"/>
                <w:sz w:val="28"/>
                <w:szCs w:val="32"/>
              </w:rPr>
              <w:t>To plan and deliver a curriculum that embeds</w:t>
            </w:r>
            <w:r w:rsidR="00377228" w:rsidRPr="00377228">
              <w:rPr>
                <w:rFonts w:ascii="NTPreCursivefk" w:hAnsi="NTPreCursivefk"/>
                <w:sz w:val="28"/>
                <w:szCs w:val="32"/>
              </w:rPr>
              <w:t xml:space="preserve"> the skills of</w:t>
            </w:r>
            <w:r w:rsidR="00377228" w:rsidRPr="00377228">
              <w:rPr>
                <w:rFonts w:ascii="Cambria" w:hAnsi="Cambria" w:cs="Cambria"/>
                <w:sz w:val="28"/>
                <w:szCs w:val="32"/>
              </w:rPr>
              <w:t> </w:t>
            </w:r>
            <w:r w:rsidR="00377228" w:rsidRPr="00377228">
              <w:rPr>
                <w:rFonts w:ascii="NTPreCursivefk" w:hAnsi="NTPreCursivefk"/>
                <w:sz w:val="28"/>
                <w:szCs w:val="32"/>
              </w:rPr>
              <w:t>listening, speaking, reading and writing necessary to enable children to use and apply their</w:t>
            </w:r>
            <w:r w:rsidR="00377228" w:rsidRPr="00377228">
              <w:rPr>
                <w:rFonts w:ascii="Cambria" w:hAnsi="Cambria" w:cs="Cambria"/>
                <w:sz w:val="28"/>
                <w:szCs w:val="32"/>
              </w:rPr>
              <w:t> </w:t>
            </w:r>
            <w:r w:rsidR="00377228" w:rsidRPr="00377228">
              <w:rPr>
                <w:rFonts w:ascii="NTPreCursivefk" w:hAnsi="NTPreCursivefk"/>
                <w:sz w:val="28"/>
                <w:szCs w:val="32"/>
              </w:rPr>
              <w:t>French learning in a variety of contexts and lay the foundations for future language learning.</w:t>
            </w:r>
          </w:p>
          <w:p w:rsidR="00C94002" w:rsidRPr="00E97F40" w:rsidRDefault="00C94002" w:rsidP="002A2528">
            <w:pPr>
              <w:spacing w:line="242" w:lineRule="auto"/>
              <w:ind w:firstLine="6"/>
              <w:rPr>
                <w:rFonts w:ascii="NTPreCursivefk" w:hAnsi="NTPreCursivefk"/>
                <w:sz w:val="24"/>
              </w:rPr>
            </w:pPr>
          </w:p>
        </w:tc>
        <w:tc>
          <w:tcPr>
            <w:tcW w:w="3260" w:type="dxa"/>
          </w:tcPr>
          <w:p w:rsidR="008C20FA" w:rsidRPr="00E97F40" w:rsidRDefault="008C20FA" w:rsidP="008C20FA">
            <w:pPr>
              <w:rPr>
                <w:rFonts w:ascii="NTPreCursivefk" w:hAnsi="NTPreCursivefk" w:cstheme="minorHAnsi"/>
                <w:sz w:val="24"/>
              </w:rPr>
            </w:pPr>
          </w:p>
        </w:tc>
        <w:tc>
          <w:tcPr>
            <w:tcW w:w="7513" w:type="dxa"/>
            <w:gridSpan w:val="2"/>
          </w:tcPr>
          <w:p w:rsidR="00C94002" w:rsidRPr="00E97F40" w:rsidRDefault="004A749F" w:rsidP="00347F1A">
            <w:pPr>
              <w:numPr>
                <w:ilvl w:val="0"/>
                <w:numId w:val="1"/>
              </w:numPr>
              <w:contextualSpacing/>
              <w:jc w:val="both"/>
              <w:rPr>
                <w:rFonts w:ascii="NTPreCursivefk" w:hAnsi="NTPreCursivefk"/>
                <w:sz w:val="24"/>
              </w:rPr>
            </w:pPr>
            <w:r w:rsidRPr="00E97F40">
              <w:rPr>
                <w:rFonts w:ascii="NTPreCursivefk" w:eastAsia="Calibri" w:hAnsi="NTPreCursivefk" w:cs="Calibri"/>
                <w:b/>
                <w:sz w:val="24"/>
              </w:rPr>
              <w:t xml:space="preserve">Curriculum </w:t>
            </w:r>
            <w:r w:rsidRPr="00E97F40">
              <w:rPr>
                <w:rFonts w:ascii="NTPreCursivefk" w:eastAsia="Calibri" w:hAnsi="NTPreCursivefk" w:cs="Calibri"/>
                <w:sz w:val="24"/>
              </w:rPr>
              <w:t xml:space="preserve">- </w:t>
            </w:r>
            <w:r w:rsidR="00C94002" w:rsidRPr="00E97F40">
              <w:rPr>
                <w:rFonts w:ascii="NTPreCursivefk" w:hAnsi="NTPreCursivefk"/>
                <w:sz w:val="24"/>
              </w:rPr>
              <w:t xml:space="preserve">The </w:t>
            </w:r>
            <w:r w:rsidR="00377228">
              <w:rPr>
                <w:rFonts w:ascii="NTPreCursivefk" w:hAnsi="NTPreCursivefk"/>
                <w:sz w:val="24"/>
              </w:rPr>
              <w:t xml:space="preserve">MFL </w:t>
            </w:r>
            <w:r w:rsidR="00C94002" w:rsidRPr="00E97F40">
              <w:rPr>
                <w:rFonts w:ascii="NTPreCursivefk" w:hAnsi="NTPreCursivefk"/>
                <w:sz w:val="24"/>
              </w:rPr>
              <w:t xml:space="preserve">National Curriculum </w:t>
            </w:r>
            <w:proofErr w:type="gramStart"/>
            <w:r w:rsidR="00377228">
              <w:rPr>
                <w:rFonts w:ascii="NTPreCursivefk" w:hAnsi="NTPreCursivefk"/>
                <w:sz w:val="24"/>
              </w:rPr>
              <w:t>is planned</w:t>
            </w:r>
            <w:proofErr w:type="gramEnd"/>
            <w:r w:rsidR="00377228">
              <w:rPr>
                <w:rFonts w:ascii="NTPreCursivefk" w:hAnsi="NTPreCursivefk"/>
                <w:sz w:val="24"/>
              </w:rPr>
              <w:t xml:space="preserve"> for </w:t>
            </w:r>
            <w:r w:rsidR="003B644D">
              <w:rPr>
                <w:rFonts w:ascii="NTPreCursivefk" w:hAnsi="NTPreCursivefk"/>
                <w:sz w:val="24"/>
              </w:rPr>
              <w:t>coverage</w:t>
            </w:r>
            <w:r w:rsidR="00C94002" w:rsidRPr="00E97F40">
              <w:rPr>
                <w:rFonts w:ascii="NTPreCursivefk" w:hAnsi="NTPreCursivefk"/>
                <w:sz w:val="24"/>
              </w:rPr>
              <w:t xml:space="preserve"> </w:t>
            </w:r>
            <w:r w:rsidR="00377228">
              <w:rPr>
                <w:rFonts w:ascii="NTPreCursivefk" w:hAnsi="NTPreCursivefk"/>
                <w:sz w:val="24"/>
              </w:rPr>
              <w:t>in full within the</w:t>
            </w:r>
            <w:r w:rsidR="00C94002" w:rsidRPr="00E97F40">
              <w:rPr>
                <w:rFonts w:ascii="NTPreCursivefk" w:hAnsi="NTPreCursivefk"/>
                <w:sz w:val="24"/>
              </w:rPr>
              <w:t xml:space="preserve"> KS2 school curriculum.</w:t>
            </w:r>
            <w:r w:rsidR="00347F1A" w:rsidRPr="00E97F40">
              <w:rPr>
                <w:rFonts w:ascii="NTPreCursivefk" w:hAnsi="NTPreCursivefk"/>
                <w:sz w:val="24"/>
              </w:rPr>
              <w:t xml:space="preserve">  </w:t>
            </w:r>
            <w:r w:rsidR="00377228" w:rsidRPr="00377228">
              <w:rPr>
                <w:rFonts w:ascii="NTPreCursivefk" w:hAnsi="NTPreCursivefk"/>
                <w:sz w:val="24"/>
                <w:szCs w:val="32"/>
              </w:rPr>
              <w:t xml:space="preserve">Our MFL curriculum </w:t>
            </w:r>
            <w:proofErr w:type="gramStart"/>
            <w:r w:rsidR="00377228" w:rsidRPr="00377228">
              <w:rPr>
                <w:rFonts w:ascii="NTPreCursivefk" w:hAnsi="NTPreCursivefk"/>
                <w:sz w:val="24"/>
                <w:szCs w:val="32"/>
              </w:rPr>
              <w:t>is designed</w:t>
            </w:r>
            <w:proofErr w:type="gramEnd"/>
            <w:r w:rsidR="00377228" w:rsidRPr="00377228">
              <w:rPr>
                <w:rFonts w:ascii="NTPreCursivefk" w:hAnsi="NTPreCursivefk"/>
                <w:sz w:val="24"/>
                <w:szCs w:val="32"/>
              </w:rPr>
              <w:t xml:space="preserve"> to progressively develop children skills in languages, through regular taught lessons. Children progressively acquire, use and apply a growing bank of vocabulary organised around topics.</w:t>
            </w:r>
            <w:r w:rsidR="0001402D">
              <w:rPr>
                <w:rFonts w:ascii="NTPreCursivefk" w:hAnsi="NTPreCursivefk"/>
                <w:sz w:val="24"/>
                <w:szCs w:val="32"/>
              </w:rPr>
              <w:t xml:space="preserve"> We follow the ‘La Jolie Ronde’ Scheme of work to ensure coverage and progression across school.</w:t>
            </w:r>
          </w:p>
          <w:p w:rsidR="00347F1A" w:rsidRPr="00E97F40" w:rsidRDefault="004A749F" w:rsidP="002A0211">
            <w:pPr>
              <w:numPr>
                <w:ilvl w:val="0"/>
                <w:numId w:val="1"/>
              </w:numPr>
              <w:contextualSpacing/>
              <w:jc w:val="both"/>
              <w:rPr>
                <w:rFonts w:ascii="NTPreCursivefk" w:hAnsi="NTPreCursivefk"/>
                <w:sz w:val="24"/>
              </w:rPr>
            </w:pPr>
            <w:r w:rsidRPr="00E97F40">
              <w:rPr>
                <w:rFonts w:ascii="NTPreCursivefk" w:eastAsia="Calibri" w:hAnsi="NTPreCursivefk" w:cs="Calibri"/>
                <w:b/>
                <w:sz w:val="24"/>
              </w:rPr>
              <w:t xml:space="preserve">Language </w:t>
            </w:r>
            <w:r w:rsidRPr="00E97F40">
              <w:rPr>
                <w:rFonts w:ascii="NTPreCursivefk" w:eastAsia="Calibri" w:hAnsi="NTPreCursivefk" w:cs="Calibri"/>
                <w:sz w:val="24"/>
              </w:rPr>
              <w:t xml:space="preserve">- </w:t>
            </w:r>
            <w:r w:rsidR="00377228" w:rsidRPr="00377228">
              <w:rPr>
                <w:rFonts w:ascii="NTPreCursivefk" w:hAnsi="NTPreCursivefk"/>
                <w:sz w:val="24"/>
                <w:szCs w:val="32"/>
              </w:rPr>
              <w:t xml:space="preserve">Children are encouraged and supported to develop their speaking and listening skills through conversational work, singing activities and games. As confidence and skill grows, children record their work through pictures, captions and sentences. Knowledge organisers </w:t>
            </w:r>
            <w:proofErr w:type="gramStart"/>
            <w:r w:rsidR="00377228" w:rsidRPr="00377228">
              <w:rPr>
                <w:rFonts w:ascii="NTPreCursivefk" w:hAnsi="NTPreCursivefk"/>
                <w:sz w:val="24"/>
                <w:szCs w:val="32"/>
              </w:rPr>
              <w:t>are used</w:t>
            </w:r>
            <w:proofErr w:type="gramEnd"/>
            <w:r w:rsidR="00377228" w:rsidRPr="00377228">
              <w:rPr>
                <w:rFonts w:ascii="NTPreCursivefk" w:hAnsi="NTPreCursivefk"/>
                <w:sz w:val="24"/>
                <w:szCs w:val="32"/>
              </w:rPr>
              <w:t xml:space="preserve"> to remind children of key vocabulary. Language is revisited during the day through, instructions being given in French or answering the register. </w:t>
            </w:r>
          </w:p>
          <w:p w:rsidR="00347F1A" w:rsidRPr="00E97F40" w:rsidRDefault="00347F1A" w:rsidP="00347F1A">
            <w:pPr>
              <w:numPr>
                <w:ilvl w:val="0"/>
                <w:numId w:val="1"/>
              </w:numPr>
              <w:contextualSpacing/>
              <w:jc w:val="both"/>
              <w:rPr>
                <w:rFonts w:ascii="NTPreCursivefk" w:eastAsia="Calibri" w:hAnsi="NTPreCursivefk" w:cs="Calibri"/>
                <w:sz w:val="24"/>
              </w:rPr>
            </w:pPr>
            <w:r w:rsidRPr="00E97F40">
              <w:rPr>
                <w:rFonts w:ascii="NTPreCursivefk" w:eastAsia="Calibri" w:hAnsi="NTPreCursivefk" w:cs="Calibri"/>
                <w:b/>
                <w:sz w:val="24"/>
              </w:rPr>
              <w:t>2 Year Cycle</w:t>
            </w:r>
            <w:r w:rsidRPr="00E97F40">
              <w:rPr>
                <w:rFonts w:ascii="NTPreCursivefk" w:eastAsia="Calibri" w:hAnsi="NTPreCursivefk" w:cs="Calibri"/>
                <w:sz w:val="24"/>
              </w:rPr>
              <w:t xml:space="preserve"> - Our curriculum is taught on a two year cycle (Year A and Year B) </w:t>
            </w:r>
            <w:r w:rsidR="00377228">
              <w:rPr>
                <w:rFonts w:ascii="NTPreCursivefk" w:eastAsia="Calibri" w:hAnsi="NTPreCursivefk" w:cs="Calibri"/>
                <w:sz w:val="24"/>
              </w:rPr>
              <w:t xml:space="preserve">in </w:t>
            </w:r>
            <w:r w:rsidRPr="00E97F40">
              <w:rPr>
                <w:rFonts w:ascii="NTPreCursivefk" w:eastAsia="Calibri" w:hAnsi="NTPreCursivefk" w:cs="Calibri"/>
                <w:sz w:val="24"/>
              </w:rPr>
              <w:t xml:space="preserve">Year 3/4 and Year 5/6.)  </w:t>
            </w:r>
          </w:p>
          <w:p w:rsidR="008C20FA" w:rsidRPr="00FB397D" w:rsidRDefault="00377228" w:rsidP="008C20FA">
            <w:pPr>
              <w:pStyle w:val="NoSpacing"/>
              <w:numPr>
                <w:ilvl w:val="0"/>
                <w:numId w:val="1"/>
              </w:numPr>
              <w:rPr>
                <w:rFonts w:ascii="NTPreCursivefk" w:hAnsi="NTPreCursivefk"/>
                <w:sz w:val="28"/>
                <w:szCs w:val="20"/>
              </w:rPr>
            </w:pPr>
            <w:r>
              <w:rPr>
                <w:rFonts w:ascii="NTPreCursivefk" w:eastAsia="Calibri" w:hAnsi="NTPreCursivefk" w:cs="Calibri"/>
                <w:b/>
                <w:sz w:val="24"/>
              </w:rPr>
              <w:t>French</w:t>
            </w:r>
            <w:r w:rsidR="00546794">
              <w:rPr>
                <w:rFonts w:ascii="NTPreCursivefk" w:eastAsia="Calibri" w:hAnsi="NTPreCursivefk" w:cs="Calibri"/>
                <w:b/>
                <w:sz w:val="24"/>
              </w:rPr>
              <w:t xml:space="preserve"> Lessons: -</w:t>
            </w:r>
            <w:r w:rsidR="008C20FA" w:rsidRPr="00FB397D">
              <w:rPr>
                <w:rFonts w:ascii="NTPreCursivefk" w:hAnsi="NTPreCursivefk"/>
                <w:sz w:val="28"/>
                <w:szCs w:val="20"/>
              </w:rPr>
              <w:t xml:space="preserve"> </w:t>
            </w:r>
            <w:r>
              <w:rPr>
                <w:rFonts w:ascii="NTPreCursivefk" w:hAnsi="NTPreCursivefk"/>
                <w:sz w:val="24"/>
                <w:szCs w:val="20"/>
              </w:rPr>
              <w:t xml:space="preserve">French lessons </w:t>
            </w:r>
            <w:proofErr w:type="gramStart"/>
            <w:r>
              <w:rPr>
                <w:rFonts w:ascii="NTPreCursivefk" w:hAnsi="NTPreCursivefk"/>
                <w:sz w:val="24"/>
                <w:szCs w:val="20"/>
              </w:rPr>
              <w:t>are taught</w:t>
            </w:r>
            <w:proofErr w:type="gramEnd"/>
            <w:r>
              <w:rPr>
                <w:rFonts w:ascii="NTPreCursivefk" w:hAnsi="NTPreCursivefk"/>
                <w:sz w:val="24"/>
                <w:szCs w:val="20"/>
              </w:rPr>
              <w:t xml:space="preserve"> each week to progressively build on knowledge and language skills. Lessons are as practical and verbal as possible to expose children to the language. </w:t>
            </w:r>
          </w:p>
          <w:p w:rsidR="00347F1A" w:rsidRPr="00546794" w:rsidRDefault="004A749F" w:rsidP="00E90C36">
            <w:pPr>
              <w:numPr>
                <w:ilvl w:val="0"/>
                <w:numId w:val="1"/>
              </w:numPr>
              <w:contextualSpacing/>
              <w:jc w:val="both"/>
              <w:rPr>
                <w:rFonts w:ascii="NTPreCursivefk" w:eastAsia="Calibri" w:hAnsi="NTPreCursivefk" w:cs="Calibri"/>
                <w:sz w:val="24"/>
              </w:rPr>
            </w:pPr>
            <w:r w:rsidRPr="00546794">
              <w:rPr>
                <w:rFonts w:ascii="NTPreCursivefk" w:eastAsia="Calibri" w:hAnsi="NTPreCursivefk" w:cs="Calibri"/>
                <w:b/>
                <w:sz w:val="24"/>
              </w:rPr>
              <w:t xml:space="preserve">Basic skills </w:t>
            </w:r>
            <w:r w:rsidRPr="00546794">
              <w:rPr>
                <w:rFonts w:ascii="NTPreCursivefk" w:eastAsia="Calibri" w:hAnsi="NTPreCursivefk" w:cs="Calibri"/>
                <w:sz w:val="24"/>
              </w:rPr>
              <w:t>-</w:t>
            </w:r>
            <w:r w:rsidR="00347F1A" w:rsidRPr="00546794">
              <w:rPr>
                <w:rFonts w:ascii="NTPreCursivefk" w:eastAsia="Calibri" w:hAnsi="NTPreCursivefk" w:cs="Calibri"/>
                <w:sz w:val="24"/>
              </w:rPr>
              <w:t xml:space="preserve"> ICT skills </w:t>
            </w:r>
            <w:proofErr w:type="gramStart"/>
            <w:r w:rsidR="00347F1A" w:rsidRPr="00546794">
              <w:rPr>
                <w:rFonts w:ascii="NTPreCursivefk" w:eastAsia="Calibri" w:hAnsi="NTPreCursivefk" w:cs="Calibri"/>
                <w:sz w:val="24"/>
              </w:rPr>
              <w:t>are taught</w:t>
            </w:r>
            <w:proofErr w:type="gramEnd"/>
            <w:r w:rsidR="00347F1A" w:rsidRPr="00546794">
              <w:rPr>
                <w:rFonts w:ascii="NTPreCursivefk" w:eastAsia="Calibri" w:hAnsi="NTPreCursivefk" w:cs="Calibri"/>
                <w:sz w:val="24"/>
              </w:rPr>
              <w:t xml:space="preserve"> during discrete lessons but are revisited in history so children can apply and embed the skills they have learnt in a purposeful context.  </w:t>
            </w:r>
            <w:r w:rsidR="00377228">
              <w:rPr>
                <w:rFonts w:ascii="NTPreCursivefk" w:eastAsia="Calibri" w:hAnsi="NTPreCursivefk" w:cs="Calibri"/>
                <w:sz w:val="24"/>
              </w:rPr>
              <w:t xml:space="preserve">British values, SMSC and protected characteristics </w:t>
            </w:r>
            <w:proofErr w:type="gramStart"/>
            <w:r w:rsidR="00377228">
              <w:rPr>
                <w:rFonts w:ascii="NTPreCursivefk" w:eastAsia="Calibri" w:hAnsi="NTPreCursivefk" w:cs="Calibri"/>
                <w:sz w:val="24"/>
              </w:rPr>
              <w:t>are also re-visited and linked to our French learning</w:t>
            </w:r>
            <w:proofErr w:type="gramEnd"/>
            <w:r w:rsidR="00377228">
              <w:rPr>
                <w:rFonts w:ascii="NTPreCursivefk" w:eastAsia="Calibri" w:hAnsi="NTPreCursivefk" w:cs="Calibri"/>
                <w:sz w:val="24"/>
              </w:rPr>
              <w:t xml:space="preserve">. </w:t>
            </w:r>
          </w:p>
          <w:p w:rsidR="00347F1A" w:rsidRDefault="00347F1A" w:rsidP="00CC5CAC">
            <w:pPr>
              <w:numPr>
                <w:ilvl w:val="0"/>
                <w:numId w:val="1"/>
              </w:numPr>
              <w:contextualSpacing/>
              <w:jc w:val="both"/>
              <w:rPr>
                <w:rFonts w:ascii="NTPreCursivefk" w:eastAsia="Calibri" w:hAnsi="NTPreCursivefk" w:cs="Calibri"/>
                <w:sz w:val="24"/>
              </w:rPr>
            </w:pPr>
            <w:r w:rsidRPr="00E97F40">
              <w:rPr>
                <w:rFonts w:ascii="NTPreCursivefk" w:eastAsia="Calibri" w:hAnsi="NTPreCursivefk" w:cs="Calibri"/>
                <w:b/>
                <w:sz w:val="24"/>
              </w:rPr>
              <w:t xml:space="preserve">Enhancement </w:t>
            </w:r>
            <w:r w:rsidRPr="00E97F40">
              <w:rPr>
                <w:rFonts w:ascii="NTPreCursivefk" w:eastAsia="Calibri" w:hAnsi="NTPreCursivefk" w:cs="Calibri"/>
                <w:sz w:val="24"/>
              </w:rPr>
              <w:t>-</w:t>
            </w:r>
            <w:r w:rsidR="004A749F" w:rsidRPr="00E97F40">
              <w:rPr>
                <w:rFonts w:ascii="NTPreCursivefk" w:eastAsia="Calibri" w:hAnsi="NTPreCursivefk" w:cs="Calibri"/>
                <w:sz w:val="24"/>
              </w:rPr>
              <w:t xml:space="preserve"> </w:t>
            </w:r>
            <w:r w:rsidRPr="00E97F40">
              <w:rPr>
                <w:rFonts w:ascii="NTPreCursivefk" w:eastAsia="Calibri" w:hAnsi="NTPreCursivefk" w:cs="Calibri"/>
                <w:sz w:val="24"/>
              </w:rPr>
              <w:t xml:space="preserve">We plan </w:t>
            </w:r>
            <w:r w:rsidR="00CC5CAC">
              <w:rPr>
                <w:rFonts w:ascii="NTPreCursivefk" w:eastAsia="Calibri" w:hAnsi="NTPreCursivefk" w:cs="Calibri"/>
                <w:sz w:val="24"/>
              </w:rPr>
              <w:t xml:space="preserve">INSPIRE and extra-curricular opportunities. Year 5 and </w:t>
            </w:r>
            <w:proofErr w:type="gramStart"/>
            <w:r w:rsidR="00CC5CAC">
              <w:rPr>
                <w:rFonts w:ascii="NTPreCursivefk" w:eastAsia="Calibri" w:hAnsi="NTPreCursivefk" w:cs="Calibri"/>
                <w:sz w:val="24"/>
              </w:rPr>
              <w:t>6</w:t>
            </w:r>
            <w:proofErr w:type="gramEnd"/>
            <w:r w:rsidR="00CC5CAC">
              <w:rPr>
                <w:rFonts w:ascii="NTPreCursivefk" w:eastAsia="Calibri" w:hAnsi="NTPreCursivefk" w:cs="Calibri"/>
                <w:sz w:val="24"/>
              </w:rPr>
              <w:t xml:space="preserve"> hold a French Caf</w:t>
            </w:r>
            <w:r w:rsidR="00CC5CAC">
              <w:rPr>
                <w:rFonts w:ascii="Cambria" w:eastAsia="Calibri" w:hAnsi="Cambria" w:cs="Cambria"/>
                <w:sz w:val="24"/>
              </w:rPr>
              <w:t>é</w:t>
            </w:r>
            <w:r w:rsidR="00CC5CAC">
              <w:rPr>
                <w:rFonts w:ascii="NTPreCursivefk" w:eastAsia="Calibri" w:hAnsi="NTPreCursivefk" w:cs="Calibri"/>
                <w:sz w:val="24"/>
              </w:rPr>
              <w:t xml:space="preserve"> event each year. </w:t>
            </w:r>
            <w:r w:rsidR="0001402D">
              <w:rPr>
                <w:rFonts w:ascii="NTPreCursivefk" w:eastAsia="Calibri" w:hAnsi="NTPreCursivefk" w:cs="Calibri"/>
                <w:sz w:val="24"/>
              </w:rPr>
              <w:t xml:space="preserve"> Year 3 and hold a Mardi-Gras event.</w:t>
            </w:r>
          </w:p>
          <w:p w:rsidR="003B644D" w:rsidRDefault="003B644D" w:rsidP="00CC5CAC">
            <w:pPr>
              <w:numPr>
                <w:ilvl w:val="0"/>
                <w:numId w:val="1"/>
              </w:numPr>
              <w:contextualSpacing/>
              <w:jc w:val="both"/>
              <w:rPr>
                <w:rFonts w:ascii="NTPreCursivefk" w:eastAsia="Calibri" w:hAnsi="NTPreCursivefk" w:cs="Calibri"/>
                <w:sz w:val="24"/>
              </w:rPr>
            </w:pPr>
            <w:r>
              <w:rPr>
                <w:rFonts w:ascii="NTPreCursivefk" w:eastAsia="Calibri" w:hAnsi="NTPreCursivefk" w:cs="Calibri"/>
                <w:b/>
                <w:sz w:val="24"/>
              </w:rPr>
              <w:t>Environment</w:t>
            </w:r>
            <w:r w:rsidRPr="003B644D">
              <w:rPr>
                <w:rFonts w:ascii="NTPreCursivefk" w:eastAsia="Calibri" w:hAnsi="NTPreCursivefk" w:cs="Calibri"/>
                <w:sz w:val="24"/>
              </w:rPr>
              <w:t>-</w:t>
            </w:r>
            <w:r>
              <w:rPr>
                <w:rFonts w:ascii="NTPreCursivefk" w:eastAsia="Calibri" w:hAnsi="NTPreCursivefk" w:cs="Calibri"/>
                <w:sz w:val="24"/>
              </w:rPr>
              <w:t xml:space="preserve"> Signs around school in </w:t>
            </w:r>
            <w:proofErr w:type="gramStart"/>
            <w:r>
              <w:rPr>
                <w:rFonts w:ascii="NTPreCursivefk" w:eastAsia="Calibri" w:hAnsi="NTPreCursivefk" w:cs="Calibri"/>
                <w:sz w:val="24"/>
              </w:rPr>
              <w:t>French,</w:t>
            </w:r>
            <w:proofErr w:type="gramEnd"/>
            <w:r>
              <w:rPr>
                <w:rFonts w:ascii="NTPreCursivefk" w:eastAsia="Calibri" w:hAnsi="NTPreCursivefk" w:cs="Calibri"/>
                <w:sz w:val="24"/>
              </w:rPr>
              <w:t xml:space="preserve"> displays in the classroom.</w:t>
            </w:r>
          </w:p>
          <w:p w:rsidR="003B644D" w:rsidRPr="00E97F40" w:rsidRDefault="003B644D" w:rsidP="00CC5CAC">
            <w:pPr>
              <w:numPr>
                <w:ilvl w:val="0"/>
                <w:numId w:val="1"/>
              </w:numPr>
              <w:contextualSpacing/>
              <w:jc w:val="both"/>
              <w:rPr>
                <w:rFonts w:ascii="NTPreCursivefk" w:eastAsia="Calibri" w:hAnsi="NTPreCursivefk" w:cs="Calibri"/>
                <w:sz w:val="24"/>
              </w:rPr>
            </w:pPr>
            <w:r>
              <w:rPr>
                <w:rFonts w:ascii="NTPreCursivefk" w:eastAsia="Calibri" w:hAnsi="NTPreCursivefk" w:cs="Calibri"/>
                <w:b/>
                <w:sz w:val="24"/>
              </w:rPr>
              <w:t>Assessment</w:t>
            </w:r>
            <w:r w:rsidRPr="003B644D">
              <w:rPr>
                <w:rFonts w:ascii="NTPreCursivefk" w:eastAsia="Calibri" w:hAnsi="NTPreCursivefk" w:cs="Calibri"/>
                <w:sz w:val="24"/>
              </w:rPr>
              <w:t>-</w:t>
            </w:r>
            <w:r>
              <w:rPr>
                <w:rFonts w:ascii="NTPreCursivefk" w:eastAsia="Calibri" w:hAnsi="NTPreCursivefk" w:cs="Calibri"/>
                <w:sz w:val="24"/>
              </w:rPr>
              <w:t xml:space="preserve"> </w:t>
            </w:r>
            <w:r w:rsidR="00656FA4">
              <w:rPr>
                <w:rFonts w:ascii="NTPreCursivefk" w:eastAsia="Calibri" w:hAnsi="NTPreCursivefk" w:cs="Calibri"/>
                <w:sz w:val="24"/>
              </w:rPr>
              <w:t xml:space="preserve">The academy is developing assessment grids that allow the children to respond to the objectives they are confident in and teachers are able to mark </w:t>
            </w:r>
            <w:r w:rsidR="00656FA4">
              <w:rPr>
                <w:rFonts w:ascii="NTPreCursivefk" w:eastAsia="Calibri" w:hAnsi="NTPreCursivefk" w:cs="Calibri"/>
                <w:sz w:val="24"/>
              </w:rPr>
              <w:lastRenderedPageBreak/>
              <w:t>if children are beginning, achieving or exceeding expectations. Teacher assessment is used and moderated by the subject leader and recorded or tar</w:t>
            </w:r>
            <w:bookmarkStart w:id="0" w:name="_GoBack"/>
            <w:bookmarkEnd w:id="0"/>
            <w:r w:rsidR="00656FA4">
              <w:rPr>
                <w:rFonts w:ascii="NTPreCursivefk" w:eastAsia="Calibri" w:hAnsi="NTPreCursivefk" w:cs="Calibri"/>
                <w:sz w:val="24"/>
              </w:rPr>
              <w:t xml:space="preserve">get tracker. </w:t>
            </w:r>
          </w:p>
        </w:tc>
        <w:tc>
          <w:tcPr>
            <w:tcW w:w="2693" w:type="dxa"/>
          </w:tcPr>
          <w:p w:rsidR="008C20FA" w:rsidRPr="008C20FA" w:rsidRDefault="008C20FA" w:rsidP="008C20FA">
            <w:pPr>
              <w:textAlignment w:val="baseline"/>
              <w:rPr>
                <w:rFonts w:ascii="NTPreCursivefk" w:eastAsia="Times New Roman" w:hAnsi="NTPreCursivefk" w:cs="Arial"/>
                <w:color w:val="000000"/>
                <w:sz w:val="24"/>
                <w:szCs w:val="20"/>
                <w:bdr w:val="none" w:sz="0" w:space="0" w:color="auto" w:frame="1"/>
                <w:lang w:eastAsia="en-GB"/>
              </w:rPr>
            </w:pPr>
            <w:r w:rsidRPr="008C20FA">
              <w:rPr>
                <w:rFonts w:ascii="NTPreCursivefk" w:eastAsia="Times New Roman" w:hAnsi="NTPreCursivefk" w:cs="Arial"/>
                <w:color w:val="000000"/>
                <w:sz w:val="24"/>
                <w:szCs w:val="20"/>
                <w:bdr w:val="none" w:sz="0" w:space="0" w:color="auto" w:frame="1"/>
                <w:lang w:eastAsia="en-GB"/>
              </w:rPr>
              <w:lastRenderedPageBreak/>
              <w:t xml:space="preserve">Children will know more, remember </w:t>
            </w:r>
            <w:proofErr w:type="gramStart"/>
            <w:r w:rsidRPr="008C20FA">
              <w:rPr>
                <w:rFonts w:ascii="NTPreCursivefk" w:eastAsia="Times New Roman" w:hAnsi="NTPreCursivefk" w:cs="Arial"/>
                <w:color w:val="000000"/>
                <w:sz w:val="24"/>
                <w:szCs w:val="20"/>
                <w:bdr w:val="none" w:sz="0" w:space="0" w:color="auto" w:frame="1"/>
                <w:lang w:eastAsia="en-GB"/>
              </w:rPr>
              <w:t xml:space="preserve">more </w:t>
            </w:r>
            <w:r w:rsidR="00CC5CAC">
              <w:rPr>
                <w:rFonts w:ascii="NTPreCursivefk" w:eastAsia="Times New Roman" w:hAnsi="NTPreCursivefk" w:cs="Arial"/>
                <w:color w:val="000000"/>
                <w:sz w:val="24"/>
                <w:szCs w:val="20"/>
                <w:bdr w:val="none" w:sz="0" w:space="0" w:color="auto" w:frame="1"/>
                <w:lang w:eastAsia="en-GB"/>
              </w:rPr>
              <w:t>French vocabulary</w:t>
            </w:r>
            <w:proofErr w:type="gramEnd"/>
            <w:r w:rsidR="00CC5CAC">
              <w:rPr>
                <w:rFonts w:ascii="NTPreCursivefk" w:eastAsia="Times New Roman" w:hAnsi="NTPreCursivefk" w:cs="Arial"/>
                <w:color w:val="000000"/>
                <w:sz w:val="24"/>
                <w:szCs w:val="20"/>
                <w:bdr w:val="none" w:sz="0" w:space="0" w:color="auto" w:frame="1"/>
                <w:lang w:eastAsia="en-GB"/>
              </w:rPr>
              <w:t xml:space="preserve">. </w:t>
            </w:r>
          </w:p>
          <w:p w:rsidR="008C20FA" w:rsidRPr="008C20FA" w:rsidRDefault="008C20FA" w:rsidP="008C20FA">
            <w:pPr>
              <w:ind w:left="360"/>
              <w:textAlignment w:val="baseline"/>
              <w:rPr>
                <w:rFonts w:ascii="NTPreCursivefk" w:eastAsia="Times New Roman" w:hAnsi="NTPreCursivefk" w:cs="Arial"/>
                <w:color w:val="000000"/>
                <w:sz w:val="24"/>
                <w:szCs w:val="20"/>
                <w:lang w:eastAsia="en-GB"/>
              </w:rPr>
            </w:pPr>
          </w:p>
          <w:p w:rsidR="00CC5CAC" w:rsidRPr="00377228" w:rsidRDefault="008C20FA" w:rsidP="00CC5CAC">
            <w:pPr>
              <w:widowControl w:val="0"/>
              <w:spacing w:line="330" w:lineRule="exact"/>
              <w:rPr>
                <w:rFonts w:ascii="NTPreCursivefk" w:hAnsi="NTPreCursivefk"/>
                <w:sz w:val="28"/>
                <w:szCs w:val="32"/>
              </w:rPr>
            </w:pPr>
            <w:r w:rsidRPr="008C20FA">
              <w:rPr>
                <w:rFonts w:ascii="NTPreCursivefk" w:eastAsia="Times New Roman" w:hAnsi="NTPreCursivefk" w:cs="Arial"/>
                <w:color w:val="000000"/>
                <w:sz w:val="24"/>
                <w:szCs w:val="20"/>
                <w:bdr w:val="none" w:sz="0" w:space="0" w:color="auto" w:frame="1"/>
                <w:lang w:eastAsia="en-GB"/>
              </w:rPr>
              <w:t xml:space="preserve">Children </w:t>
            </w:r>
            <w:r w:rsidR="00CC5CAC">
              <w:rPr>
                <w:rFonts w:ascii="NTPreCursivefk" w:eastAsia="Times New Roman" w:hAnsi="NTPreCursivefk" w:cs="Arial"/>
                <w:color w:val="000000"/>
                <w:sz w:val="24"/>
                <w:szCs w:val="20"/>
                <w:bdr w:val="none" w:sz="0" w:space="0" w:color="auto" w:frame="1"/>
                <w:lang w:eastAsia="en-GB"/>
              </w:rPr>
              <w:t xml:space="preserve">will have </w:t>
            </w:r>
            <w:r w:rsidR="00CC5CAC" w:rsidRPr="00CC5CAC">
              <w:rPr>
                <w:rFonts w:ascii="NTPreCursivefk" w:hAnsi="NTPreCursivefk"/>
                <w:sz w:val="24"/>
                <w:szCs w:val="32"/>
              </w:rPr>
              <w:t>the skills of</w:t>
            </w:r>
            <w:r w:rsidR="00CC5CAC" w:rsidRPr="00CC5CAC">
              <w:rPr>
                <w:rFonts w:ascii="Cambria" w:hAnsi="Cambria" w:cs="Cambria"/>
                <w:sz w:val="24"/>
                <w:szCs w:val="32"/>
              </w:rPr>
              <w:t> </w:t>
            </w:r>
            <w:r w:rsidR="00CC5CAC" w:rsidRPr="00CC5CAC">
              <w:rPr>
                <w:rFonts w:ascii="NTPreCursivefk" w:hAnsi="NTPreCursivefk"/>
                <w:sz w:val="24"/>
                <w:szCs w:val="32"/>
              </w:rPr>
              <w:t>listening, speaking, reading and writing necessary to enable children to use and apply their</w:t>
            </w:r>
            <w:r w:rsidR="00CC5CAC" w:rsidRPr="00CC5CAC">
              <w:rPr>
                <w:rFonts w:ascii="Cambria" w:hAnsi="Cambria" w:cs="Cambria"/>
                <w:sz w:val="24"/>
                <w:szCs w:val="32"/>
              </w:rPr>
              <w:t> </w:t>
            </w:r>
            <w:r w:rsidR="00CC5CAC" w:rsidRPr="00CC5CAC">
              <w:rPr>
                <w:rFonts w:ascii="NTPreCursivefk" w:hAnsi="NTPreCursivefk"/>
                <w:sz w:val="24"/>
                <w:szCs w:val="32"/>
              </w:rPr>
              <w:t>French learning in a variety of contexts and lay the foundations for future language learning.</w:t>
            </w:r>
          </w:p>
          <w:p w:rsidR="008C20FA" w:rsidRPr="008C20FA" w:rsidRDefault="008C20FA" w:rsidP="008C20FA">
            <w:pPr>
              <w:textAlignment w:val="baseline"/>
              <w:rPr>
                <w:rFonts w:ascii="NTPreCursivefk" w:eastAsia="Times New Roman" w:hAnsi="NTPreCursivefk" w:cs="Arial"/>
                <w:color w:val="000000"/>
                <w:sz w:val="24"/>
                <w:szCs w:val="20"/>
                <w:bdr w:val="none" w:sz="0" w:space="0" w:color="auto" w:frame="1"/>
                <w:lang w:eastAsia="en-GB"/>
              </w:rPr>
            </w:pPr>
          </w:p>
          <w:p w:rsidR="002A2528" w:rsidRPr="008C20FA" w:rsidRDefault="002A2528" w:rsidP="00347F1A">
            <w:pPr>
              <w:rPr>
                <w:rFonts w:ascii="NTPreCursivefk" w:hAnsi="NTPreCursivefk"/>
                <w:sz w:val="24"/>
              </w:rPr>
            </w:pPr>
          </w:p>
          <w:p w:rsidR="002A2528" w:rsidRPr="008C20FA" w:rsidRDefault="002A2528" w:rsidP="00347F1A">
            <w:pPr>
              <w:rPr>
                <w:rFonts w:ascii="NTPreCursivefk" w:hAnsi="NTPreCursivefk"/>
                <w:sz w:val="24"/>
              </w:rPr>
            </w:pPr>
            <w:r w:rsidRPr="008C20FA">
              <w:rPr>
                <w:rFonts w:ascii="NTPreCursivefk" w:hAnsi="NTPreCursivefk"/>
                <w:sz w:val="24"/>
              </w:rPr>
              <w:t xml:space="preserve">As </w:t>
            </w:r>
            <w:proofErr w:type="gramStart"/>
            <w:r w:rsidR="00CC5CAC">
              <w:rPr>
                <w:rFonts w:ascii="NTPreCursivefk" w:hAnsi="NTPreCursivefk"/>
                <w:sz w:val="24"/>
              </w:rPr>
              <w:t>linguists</w:t>
            </w:r>
            <w:proofErr w:type="gramEnd"/>
            <w:r w:rsidRPr="008C20FA">
              <w:rPr>
                <w:rFonts w:ascii="NTPreCursivefk" w:hAnsi="NTPreCursivefk"/>
                <w:sz w:val="24"/>
              </w:rPr>
              <w:t xml:space="preserve"> children will learn lessons from </w:t>
            </w:r>
            <w:r w:rsidR="00CC5CAC">
              <w:rPr>
                <w:rFonts w:ascii="NTPreCursivefk" w:hAnsi="NTPreCursivefk"/>
                <w:sz w:val="24"/>
              </w:rPr>
              <w:t>MFL</w:t>
            </w:r>
            <w:r w:rsidRPr="008C20FA">
              <w:rPr>
                <w:rFonts w:ascii="NTPreCursivefk" w:hAnsi="NTPreCursivefk"/>
                <w:sz w:val="24"/>
              </w:rPr>
              <w:t xml:space="preserve"> to influence the decisions they make in their lives </w:t>
            </w:r>
            <w:r w:rsidR="00CC5CAC">
              <w:rPr>
                <w:rFonts w:ascii="NTPreCursivefk" w:hAnsi="NTPreCursivefk"/>
                <w:sz w:val="24"/>
              </w:rPr>
              <w:t xml:space="preserve">and their understanding of different cultures. </w:t>
            </w:r>
          </w:p>
          <w:p w:rsidR="002A2528" w:rsidRPr="008C20FA" w:rsidRDefault="002A2528" w:rsidP="00347F1A">
            <w:pPr>
              <w:rPr>
                <w:rFonts w:ascii="NTPreCursivefk" w:hAnsi="NTPreCursivefk"/>
                <w:sz w:val="24"/>
              </w:rPr>
            </w:pPr>
          </w:p>
          <w:p w:rsidR="002A2528" w:rsidRPr="008C20FA" w:rsidRDefault="002A2528" w:rsidP="00347F1A">
            <w:pPr>
              <w:rPr>
                <w:rFonts w:ascii="NTPreCursivefk" w:hAnsi="NTPreCursivefk"/>
                <w:sz w:val="24"/>
              </w:rPr>
            </w:pPr>
          </w:p>
        </w:tc>
      </w:tr>
    </w:tbl>
    <w:p w:rsidR="00FE532D" w:rsidRDefault="00FE532D"/>
    <w:sectPr w:rsidR="00FE532D" w:rsidSect="00FE532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E5" w:rsidRDefault="008532E5" w:rsidP="00FE532D">
      <w:pPr>
        <w:spacing w:after="0" w:line="240" w:lineRule="auto"/>
      </w:pPr>
      <w:r>
        <w:separator/>
      </w:r>
    </w:p>
  </w:endnote>
  <w:endnote w:type="continuationSeparator" w:id="0">
    <w:p w:rsidR="008532E5" w:rsidRDefault="008532E5" w:rsidP="00FE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E5" w:rsidRDefault="008532E5" w:rsidP="00FE532D">
      <w:pPr>
        <w:spacing w:after="0" w:line="240" w:lineRule="auto"/>
      </w:pPr>
      <w:r>
        <w:separator/>
      </w:r>
    </w:p>
  </w:footnote>
  <w:footnote w:type="continuationSeparator" w:id="0">
    <w:p w:rsidR="008532E5" w:rsidRDefault="008532E5" w:rsidP="00FE5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2D" w:rsidRPr="00E97F40" w:rsidRDefault="00E97F40" w:rsidP="00E97F40">
    <w:pPr>
      <w:pStyle w:val="Header"/>
    </w:pPr>
    <w:r>
      <w:rPr>
        <w:noProof/>
        <w:lang w:eastAsia="en-GB"/>
      </w:rPr>
      <w:drawing>
        <wp:anchor distT="0" distB="0" distL="114300" distR="114300" simplePos="0" relativeHeight="251658240" behindDoc="0" locked="0" layoutInCell="1" allowOverlap="1">
          <wp:simplePos x="0" y="0"/>
          <wp:positionH relativeFrom="column">
            <wp:posOffset>-609600</wp:posOffset>
          </wp:positionH>
          <wp:positionV relativeFrom="paragraph">
            <wp:posOffset>-363855</wp:posOffset>
          </wp:positionV>
          <wp:extent cx="1457325" cy="6648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664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45F"/>
    <w:multiLevelType w:val="hybridMultilevel"/>
    <w:tmpl w:val="EBD0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41EFB"/>
    <w:multiLevelType w:val="hybridMultilevel"/>
    <w:tmpl w:val="DF58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31B37"/>
    <w:multiLevelType w:val="hybridMultilevel"/>
    <w:tmpl w:val="7CC8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D76BA"/>
    <w:multiLevelType w:val="hybridMultilevel"/>
    <w:tmpl w:val="045CB39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4C8143E8"/>
    <w:multiLevelType w:val="hybridMultilevel"/>
    <w:tmpl w:val="AAAA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C65F4"/>
    <w:multiLevelType w:val="hybridMultilevel"/>
    <w:tmpl w:val="2058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846D3"/>
    <w:multiLevelType w:val="multilevel"/>
    <w:tmpl w:val="C0C4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2D"/>
    <w:rsid w:val="0001402D"/>
    <w:rsid w:val="00065AF7"/>
    <w:rsid w:val="000E26DE"/>
    <w:rsid w:val="001076A1"/>
    <w:rsid w:val="002A2528"/>
    <w:rsid w:val="00347F1A"/>
    <w:rsid w:val="00377228"/>
    <w:rsid w:val="003B644D"/>
    <w:rsid w:val="004A749F"/>
    <w:rsid w:val="00546794"/>
    <w:rsid w:val="00656FA4"/>
    <w:rsid w:val="007536A0"/>
    <w:rsid w:val="00755FE5"/>
    <w:rsid w:val="008532E5"/>
    <w:rsid w:val="008C20FA"/>
    <w:rsid w:val="009218E7"/>
    <w:rsid w:val="009B6EA1"/>
    <w:rsid w:val="009D6C69"/>
    <w:rsid w:val="009F2DFF"/>
    <w:rsid w:val="00B549A9"/>
    <w:rsid w:val="00C94002"/>
    <w:rsid w:val="00CC5CAC"/>
    <w:rsid w:val="00CE65FC"/>
    <w:rsid w:val="00D82AAB"/>
    <w:rsid w:val="00DD25A9"/>
    <w:rsid w:val="00E35504"/>
    <w:rsid w:val="00E97F40"/>
    <w:rsid w:val="00F71C22"/>
    <w:rsid w:val="00FE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46950"/>
  <w15:chartTrackingRefBased/>
  <w15:docId w15:val="{39C16297-9B31-4ADC-B7C6-4FB0F505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3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32D"/>
  </w:style>
  <w:style w:type="paragraph" w:styleId="Footer">
    <w:name w:val="footer"/>
    <w:basedOn w:val="Normal"/>
    <w:link w:val="FooterChar"/>
    <w:uiPriority w:val="99"/>
    <w:unhideWhenUsed/>
    <w:rsid w:val="00FE5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2D"/>
  </w:style>
  <w:style w:type="character" w:customStyle="1" w:styleId="Heading1Char">
    <w:name w:val="Heading 1 Char"/>
    <w:basedOn w:val="DefaultParagraphFont"/>
    <w:link w:val="Heading1"/>
    <w:rsid w:val="00FE532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9218E7"/>
    <w:rPr>
      <w:rFonts w:ascii="Helvetica" w:hAnsi="Helvetica" w:hint="default"/>
      <w:b w:val="0"/>
      <w:bCs w:val="0"/>
      <w:strike w:val="0"/>
      <w:dstrike w:val="0"/>
      <w:color w:val="F34600"/>
      <w:u w:val="none"/>
      <w:effect w:val="none"/>
      <w:shd w:val="clear" w:color="auto" w:fill="auto"/>
    </w:rPr>
  </w:style>
  <w:style w:type="paragraph" w:styleId="NoSpacing">
    <w:name w:val="No Spacing"/>
    <w:uiPriority w:val="1"/>
    <w:qFormat/>
    <w:rsid w:val="008C2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SusanHARRISON</dc:creator>
  <cp:keywords/>
  <dc:description/>
  <cp:lastModifiedBy>Lauren Johnstone</cp:lastModifiedBy>
  <cp:revision>5</cp:revision>
  <dcterms:created xsi:type="dcterms:W3CDTF">2019-11-13T10:27:00Z</dcterms:created>
  <dcterms:modified xsi:type="dcterms:W3CDTF">2019-11-13T13:17:00Z</dcterms:modified>
</cp:coreProperties>
</file>