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08" w:rsidRPr="00616D08" w:rsidRDefault="00616D08" w:rsidP="00616D08">
      <w:pPr>
        <w:jc w:val="center"/>
        <w:rPr>
          <w:rFonts w:ascii="NTPreCursive" w:hAnsi="NTPreCursive"/>
          <w:sz w:val="52"/>
          <w:szCs w:val="32"/>
        </w:rPr>
      </w:pPr>
    </w:p>
    <w:p w:rsidR="00616D08" w:rsidRPr="00616D08" w:rsidRDefault="00616D08" w:rsidP="00616D08">
      <w:pPr>
        <w:jc w:val="center"/>
        <w:rPr>
          <w:rFonts w:ascii="NTPreCursive" w:hAnsi="NTPreCursive"/>
          <w:sz w:val="52"/>
          <w:szCs w:val="32"/>
        </w:rPr>
      </w:pPr>
    </w:p>
    <w:p w:rsidR="00616D08" w:rsidRPr="00616D08" w:rsidRDefault="00616D08" w:rsidP="00616D08">
      <w:pPr>
        <w:jc w:val="center"/>
        <w:rPr>
          <w:rFonts w:ascii="NTPreCursive" w:hAnsi="NTPreCursive"/>
          <w:sz w:val="52"/>
          <w:szCs w:val="32"/>
        </w:rPr>
      </w:pPr>
      <w:proofErr w:type="spellStart"/>
      <w:r w:rsidRPr="00616D08">
        <w:rPr>
          <w:rFonts w:ascii="NTPreCursive" w:hAnsi="NTPreCursive"/>
          <w:sz w:val="52"/>
          <w:szCs w:val="32"/>
        </w:rPr>
        <w:t>Towngate</w:t>
      </w:r>
      <w:proofErr w:type="spellEnd"/>
      <w:r w:rsidRPr="00616D08">
        <w:rPr>
          <w:rFonts w:ascii="NTPreCursive" w:hAnsi="NTPreCursive"/>
          <w:sz w:val="52"/>
          <w:szCs w:val="32"/>
        </w:rPr>
        <w:t xml:space="preserve"> Primary Academy</w:t>
      </w:r>
    </w:p>
    <w:p w:rsidR="00616D08" w:rsidRPr="00616D08" w:rsidRDefault="00616D08" w:rsidP="00616D08">
      <w:pPr>
        <w:jc w:val="center"/>
        <w:rPr>
          <w:rFonts w:ascii="NTPreCursive" w:hAnsi="NTPreCursive"/>
          <w:sz w:val="52"/>
          <w:szCs w:val="32"/>
        </w:rPr>
      </w:pPr>
    </w:p>
    <w:p w:rsidR="00616D08" w:rsidRPr="00616D08" w:rsidRDefault="00616D08" w:rsidP="00616D08">
      <w:pPr>
        <w:jc w:val="center"/>
        <w:rPr>
          <w:rFonts w:ascii="NTPreCursive" w:hAnsi="NTPreCursive"/>
          <w:sz w:val="52"/>
          <w:szCs w:val="32"/>
        </w:rPr>
      </w:pPr>
      <w:r w:rsidRPr="00616D08">
        <w:rPr>
          <w:rFonts w:ascii="NTPreCursive" w:hAnsi="NTPreCursive"/>
          <w:noProof/>
          <w:sz w:val="52"/>
          <w:szCs w:val="32"/>
          <w:lang w:eastAsia="en-GB"/>
        </w:rPr>
        <w:drawing>
          <wp:inline distT="0" distB="0" distL="0" distR="0">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gatelogo.png"/>
                    <pic:cNvPicPr/>
                  </pic:nvPicPr>
                  <pic:blipFill>
                    <a:blip r:embed="rId5">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rsidR="00616D08" w:rsidRDefault="00616D08" w:rsidP="00616D08">
      <w:pPr>
        <w:jc w:val="center"/>
        <w:rPr>
          <w:rFonts w:ascii="NTPreCursive" w:hAnsi="NTPreCursive"/>
          <w:sz w:val="52"/>
          <w:szCs w:val="32"/>
        </w:rPr>
      </w:pPr>
    </w:p>
    <w:p w:rsidR="00616D08" w:rsidRDefault="00616D08" w:rsidP="00616D08">
      <w:pPr>
        <w:jc w:val="center"/>
        <w:rPr>
          <w:rFonts w:ascii="NTPreCursive" w:hAnsi="NTPreCursive"/>
          <w:sz w:val="52"/>
          <w:szCs w:val="32"/>
        </w:rPr>
      </w:pPr>
    </w:p>
    <w:p w:rsidR="00616D08" w:rsidRPr="00616D08" w:rsidRDefault="00616D08" w:rsidP="00616D08">
      <w:pPr>
        <w:jc w:val="center"/>
        <w:rPr>
          <w:rFonts w:ascii="NTPreCursive" w:hAnsi="NTPreCursive"/>
          <w:sz w:val="52"/>
          <w:szCs w:val="32"/>
        </w:rPr>
      </w:pPr>
    </w:p>
    <w:p w:rsidR="00616D08" w:rsidRPr="00616D08" w:rsidRDefault="00616D08" w:rsidP="00616D08">
      <w:pPr>
        <w:jc w:val="center"/>
        <w:rPr>
          <w:rFonts w:ascii="NTPreCursive" w:hAnsi="NTPreCursive"/>
          <w:sz w:val="52"/>
          <w:szCs w:val="32"/>
        </w:rPr>
      </w:pPr>
      <w:r w:rsidRPr="00616D08">
        <w:rPr>
          <w:rFonts w:ascii="NTPreCursive" w:hAnsi="NTPreCursive"/>
          <w:sz w:val="52"/>
          <w:szCs w:val="32"/>
        </w:rPr>
        <w:t>Religious Education Policy</w:t>
      </w:r>
    </w:p>
    <w:p w:rsidR="00616D08" w:rsidRDefault="00616D08" w:rsidP="00616D08">
      <w:pPr>
        <w:jc w:val="center"/>
        <w:rPr>
          <w:rFonts w:ascii="NTPreCursive" w:hAnsi="NTPreCursive"/>
          <w:sz w:val="52"/>
          <w:szCs w:val="32"/>
        </w:rPr>
      </w:pPr>
    </w:p>
    <w:p w:rsidR="00616D08" w:rsidRDefault="00616D08" w:rsidP="00616D08">
      <w:pPr>
        <w:jc w:val="center"/>
        <w:rPr>
          <w:rFonts w:ascii="NTPreCursive" w:hAnsi="NTPreCursive"/>
          <w:sz w:val="52"/>
          <w:szCs w:val="32"/>
        </w:rPr>
      </w:pPr>
    </w:p>
    <w:p w:rsidR="00616D08" w:rsidRPr="00616D08" w:rsidRDefault="00616D08" w:rsidP="00616D08">
      <w:pPr>
        <w:jc w:val="center"/>
        <w:rPr>
          <w:rFonts w:ascii="NTPreCursive" w:hAnsi="NTPreCursive"/>
          <w:sz w:val="52"/>
          <w:szCs w:val="32"/>
        </w:rPr>
      </w:pPr>
      <w:bookmarkStart w:id="0" w:name="_GoBack"/>
      <w:bookmarkEnd w:id="0"/>
    </w:p>
    <w:p w:rsidR="00616D08" w:rsidRPr="00616D08" w:rsidRDefault="00616D08" w:rsidP="00616D08">
      <w:pPr>
        <w:jc w:val="center"/>
        <w:rPr>
          <w:rFonts w:ascii="NTPreCursive" w:hAnsi="NTPreCursive"/>
          <w:sz w:val="52"/>
          <w:szCs w:val="32"/>
        </w:rPr>
      </w:pPr>
    </w:p>
    <w:p w:rsidR="00616D08" w:rsidRPr="00616D08" w:rsidRDefault="00616D08" w:rsidP="00616D08">
      <w:pPr>
        <w:jc w:val="center"/>
        <w:rPr>
          <w:rFonts w:ascii="NTPreCursive" w:hAnsi="NTPreCursive"/>
          <w:sz w:val="52"/>
          <w:szCs w:val="32"/>
        </w:rPr>
      </w:pPr>
      <w:r w:rsidRPr="00616D08">
        <w:rPr>
          <w:rFonts w:ascii="NTPreCursive" w:hAnsi="NTPreCursive"/>
          <w:sz w:val="52"/>
          <w:szCs w:val="32"/>
        </w:rPr>
        <w:t>2018-2019</w:t>
      </w: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616D08" w:rsidRDefault="00616D08" w:rsidP="00BE4E31">
      <w:pPr>
        <w:rPr>
          <w:rFonts w:ascii="NTPreCursive" w:hAnsi="NTPreCursive"/>
          <w:sz w:val="32"/>
          <w:szCs w:val="32"/>
        </w:rPr>
      </w:pPr>
    </w:p>
    <w:p w:rsidR="00BE4E31" w:rsidRPr="00BE4E31" w:rsidRDefault="00BE4E31" w:rsidP="00BE4E31">
      <w:pPr>
        <w:rPr>
          <w:rFonts w:ascii="NTPreCursive" w:hAnsi="NTPreCursive"/>
          <w:sz w:val="32"/>
          <w:szCs w:val="32"/>
        </w:rPr>
      </w:pPr>
      <w:r w:rsidRPr="00BE4E31">
        <w:rPr>
          <w:rFonts w:ascii="NTPreCursive" w:hAnsi="NTPreCursive"/>
          <w:sz w:val="32"/>
          <w:szCs w:val="32"/>
        </w:rPr>
        <w:t>Contents</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1. The Purposes of RE </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2. The Aims of RE </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3. The Legal Requirement </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4. The Agreed Syllabus </w:t>
      </w:r>
    </w:p>
    <w:p w:rsidR="00BE4E31" w:rsidRPr="00BE4E31" w:rsidRDefault="00BE4E31" w:rsidP="00BE4E31">
      <w:pPr>
        <w:rPr>
          <w:rFonts w:ascii="NTPreCursive" w:hAnsi="NTPreCursive"/>
          <w:sz w:val="32"/>
          <w:szCs w:val="32"/>
        </w:rPr>
      </w:pPr>
      <w:r w:rsidRPr="00BE4E31">
        <w:rPr>
          <w:rFonts w:ascii="NTPreCursive" w:hAnsi="NTPreCursive"/>
          <w:sz w:val="32"/>
          <w:szCs w:val="32"/>
        </w:rPr>
        <w:lastRenderedPageBreak/>
        <w:t xml:space="preserve">5. Time for RE </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6. Planning and Teaching </w:t>
      </w:r>
    </w:p>
    <w:p w:rsidR="00BE4E31" w:rsidRPr="00BE4E31" w:rsidRDefault="00BE4E31" w:rsidP="00BE4E31">
      <w:pPr>
        <w:rPr>
          <w:rFonts w:ascii="NTPreCursive" w:hAnsi="NTPreCursive"/>
          <w:sz w:val="32"/>
          <w:szCs w:val="32"/>
        </w:rPr>
      </w:pPr>
      <w:r w:rsidRPr="00BE4E31">
        <w:rPr>
          <w:rFonts w:ascii="NTPreCursive" w:hAnsi="NTPreCursive"/>
          <w:sz w:val="32"/>
          <w:szCs w:val="32"/>
        </w:rPr>
        <w:t>7. Assessment, attainment and achievement</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8. Continuity and Progression </w:t>
      </w:r>
    </w:p>
    <w:p w:rsidR="00BE4E31" w:rsidRPr="00BE4E31" w:rsidRDefault="00BE4E31" w:rsidP="00BE4E31">
      <w:pPr>
        <w:rPr>
          <w:rFonts w:ascii="NTPreCursive" w:hAnsi="NTPreCursive"/>
          <w:sz w:val="32"/>
          <w:szCs w:val="32"/>
        </w:rPr>
      </w:pPr>
      <w:r w:rsidRPr="00BE4E31">
        <w:rPr>
          <w:rFonts w:ascii="NTPreCursive" w:hAnsi="NTPreCursive"/>
          <w:sz w:val="32"/>
          <w:szCs w:val="32"/>
        </w:rPr>
        <w:t>9. Monitoring and Reviewing</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10. Reporting to Parents </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11. SEN and inclusion for all </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12. How RE promotes spiritual, moral, social and cultural development </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13. British Values </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14. Resources </w:t>
      </w:r>
    </w:p>
    <w:p w:rsidR="008601B4" w:rsidRPr="00BE4E31" w:rsidRDefault="00BE4E31" w:rsidP="00BE4E31">
      <w:pPr>
        <w:rPr>
          <w:rFonts w:ascii="NTPreCursive" w:hAnsi="NTPreCursive"/>
          <w:sz w:val="32"/>
          <w:szCs w:val="32"/>
        </w:rPr>
      </w:pPr>
      <w:r w:rsidRPr="00BE4E31">
        <w:rPr>
          <w:rFonts w:ascii="NTPreCursive" w:hAnsi="NTPreCursive"/>
          <w:sz w:val="32"/>
          <w:szCs w:val="32"/>
        </w:rPr>
        <w:t>15. E- Safeguarding</w:t>
      </w:r>
    </w:p>
    <w:p w:rsidR="00BE4E31" w:rsidRDefault="00BE4E31" w:rsidP="00BE4E31"/>
    <w:p w:rsidR="00BE4E31" w:rsidRDefault="00BE4E31" w:rsidP="00BE4E31"/>
    <w:p w:rsidR="00BE4E31" w:rsidRDefault="00BE4E31" w:rsidP="00BE4E31"/>
    <w:p w:rsidR="00BE4E31" w:rsidRDefault="00BE4E31" w:rsidP="00BE4E31"/>
    <w:p w:rsidR="00BE4E31" w:rsidRDefault="00BE4E31" w:rsidP="00BE4E31"/>
    <w:p w:rsidR="00BE4E31" w:rsidRDefault="00BE4E31" w:rsidP="00BE4E31"/>
    <w:p w:rsidR="00BE4E31" w:rsidRDefault="00BE4E31" w:rsidP="00BE4E31"/>
    <w:p w:rsidR="00BE4E31" w:rsidRDefault="00BE4E31" w:rsidP="00BE4E31"/>
    <w:p w:rsidR="00BE4E31" w:rsidRDefault="00BE4E31" w:rsidP="00BE4E31"/>
    <w:p w:rsidR="00BE4E31" w:rsidRDefault="00BE4E31" w:rsidP="00BE4E31"/>
    <w:p w:rsidR="00BE4E31" w:rsidRDefault="00BE4E31" w:rsidP="00BE4E31"/>
    <w:p w:rsidR="00BE4E31" w:rsidRPr="00DF4316" w:rsidRDefault="00BE4E31" w:rsidP="00DF4316">
      <w:pPr>
        <w:pStyle w:val="ListParagraph"/>
        <w:numPr>
          <w:ilvl w:val="0"/>
          <w:numId w:val="5"/>
        </w:numPr>
        <w:rPr>
          <w:rFonts w:ascii="NTPreCursive" w:hAnsi="NTPreCursive"/>
          <w:sz w:val="32"/>
          <w:szCs w:val="32"/>
          <w:u w:val="single"/>
        </w:rPr>
      </w:pPr>
      <w:r w:rsidRPr="00DF4316">
        <w:rPr>
          <w:rFonts w:ascii="NTPreCursive" w:hAnsi="NTPreCursive"/>
          <w:sz w:val="32"/>
          <w:szCs w:val="32"/>
          <w:u w:val="single"/>
        </w:rPr>
        <w:t>The purpose of RE</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The following </w:t>
      </w:r>
      <w:proofErr w:type="gramStart"/>
      <w:r w:rsidRPr="00BE4E31">
        <w:rPr>
          <w:rFonts w:ascii="NTPreCursive" w:hAnsi="NTPreCursive"/>
          <w:sz w:val="32"/>
          <w:szCs w:val="32"/>
        </w:rPr>
        <w:t>are taken</w:t>
      </w:r>
      <w:proofErr w:type="gramEnd"/>
      <w:r w:rsidRPr="00BE4E31">
        <w:rPr>
          <w:rFonts w:ascii="NTPreCursive" w:hAnsi="NTPreCursive"/>
          <w:sz w:val="32"/>
          <w:szCs w:val="32"/>
        </w:rPr>
        <w:t xml:space="preserve"> from the Wakefield Agreed Syllabus (2018-2023):</w:t>
      </w:r>
    </w:p>
    <w:p w:rsidR="00BE4E31" w:rsidRPr="00BE4E31" w:rsidRDefault="00BE4E31" w:rsidP="00BE4E31">
      <w:pPr>
        <w:rPr>
          <w:rFonts w:ascii="NTPreCursive" w:hAnsi="NTPreCursive"/>
          <w:sz w:val="32"/>
          <w:szCs w:val="32"/>
        </w:rPr>
      </w:pPr>
      <w:r w:rsidRPr="00BE4E31">
        <w:rPr>
          <w:rFonts w:ascii="NTPreCursive" w:hAnsi="NTPreCursive"/>
          <w:sz w:val="32"/>
          <w:szCs w:val="32"/>
        </w:rPr>
        <w:t xml:space="preserve"> </w:t>
      </w:r>
      <w:r w:rsidRPr="00BE4E31">
        <w:rPr>
          <w:rFonts w:ascii="NTPreCursive" w:hAnsi="NTPreCursive"/>
          <w:sz w:val="32"/>
          <w:szCs w:val="32"/>
        </w:rPr>
        <w:sym w:font="Symbol" w:char="F0B7"/>
      </w:r>
      <w:r w:rsidRPr="00BE4E31">
        <w:rPr>
          <w:rFonts w:ascii="NTPreCursive" w:hAnsi="NTPreCursive"/>
          <w:sz w:val="32"/>
          <w:szCs w:val="32"/>
        </w:rPr>
        <w:t xml:space="preserve"> Religious Education contributes dynamically to children and young people’s education in schools by provoking challenging questions about meaning and purpose in life, beliefs about </w:t>
      </w:r>
      <w:proofErr w:type="gramStart"/>
      <w:r w:rsidRPr="00BE4E31">
        <w:rPr>
          <w:rFonts w:ascii="NTPreCursive" w:hAnsi="NTPreCursive"/>
          <w:sz w:val="32"/>
          <w:szCs w:val="32"/>
        </w:rPr>
        <w:t>God, ultimate reality, issues of right and wrong and what it means to be human</w:t>
      </w:r>
      <w:proofErr w:type="gramEnd"/>
      <w:r w:rsidRPr="00BE4E31">
        <w:rPr>
          <w:rFonts w:ascii="NTPreCursive" w:hAnsi="NTPreCursive"/>
          <w:sz w:val="32"/>
          <w:szCs w:val="32"/>
        </w:rPr>
        <w:t>.</w:t>
      </w:r>
    </w:p>
    <w:p w:rsidR="00BE4E31" w:rsidRPr="00BE4E31" w:rsidRDefault="00BE4E31" w:rsidP="00BE4E31">
      <w:pPr>
        <w:rPr>
          <w:rFonts w:ascii="NTPreCursive" w:hAnsi="NTPreCursive"/>
          <w:sz w:val="32"/>
          <w:szCs w:val="32"/>
        </w:rPr>
      </w:pPr>
      <w:r w:rsidRPr="00BE4E31">
        <w:rPr>
          <w:rFonts w:ascii="NTPreCursive" w:hAnsi="NTPreCursive"/>
          <w:sz w:val="32"/>
          <w:szCs w:val="32"/>
        </w:rPr>
        <w:lastRenderedPageBreak/>
        <w:t xml:space="preserve"> </w:t>
      </w:r>
      <w:r w:rsidRPr="00BE4E31">
        <w:rPr>
          <w:rFonts w:ascii="NTPreCursive" w:hAnsi="NTPreCursive"/>
          <w:sz w:val="32"/>
          <w:szCs w:val="32"/>
        </w:rPr>
        <w:sym w:font="Symbol" w:char="F0B7"/>
      </w:r>
      <w:r w:rsidRPr="00BE4E31">
        <w:rPr>
          <w:rFonts w:ascii="NTPreCursive" w:hAnsi="NTPreCursive"/>
          <w:sz w:val="32"/>
          <w:szCs w:val="32"/>
        </w:rPr>
        <w:t xml:space="preserve"> In RE they learn </w:t>
      </w:r>
      <w:proofErr w:type="gramStart"/>
      <w:r w:rsidRPr="00BE4E31">
        <w:rPr>
          <w:rFonts w:ascii="NTPreCursive" w:hAnsi="NTPreCursive"/>
          <w:sz w:val="32"/>
          <w:szCs w:val="32"/>
        </w:rPr>
        <w:t>about and from religions and worldviews in local, national and global contexts, to discover, explore</w:t>
      </w:r>
      <w:proofErr w:type="gramEnd"/>
      <w:r w:rsidRPr="00BE4E31">
        <w:rPr>
          <w:rFonts w:ascii="NTPreCursive" w:hAnsi="NTPreCursive"/>
          <w:sz w:val="32"/>
          <w:szCs w:val="32"/>
        </w:rPr>
        <w:t xml:space="preserve"> and consider different answers to these questions. </w:t>
      </w:r>
    </w:p>
    <w:p w:rsidR="00BE4E31" w:rsidRPr="00BE4E31" w:rsidRDefault="00BE4E31" w:rsidP="00BE4E31">
      <w:pPr>
        <w:rPr>
          <w:rFonts w:ascii="NTPreCursive" w:hAnsi="NTPreCursive"/>
          <w:sz w:val="32"/>
          <w:szCs w:val="32"/>
        </w:rPr>
      </w:pPr>
      <w:r w:rsidRPr="00BE4E31">
        <w:rPr>
          <w:rFonts w:ascii="NTPreCursive" w:hAnsi="NTPreCursive"/>
          <w:sz w:val="32"/>
          <w:szCs w:val="32"/>
        </w:rPr>
        <w:sym w:font="Symbol" w:char="F0B7"/>
      </w:r>
      <w:r w:rsidRPr="00BE4E31">
        <w:rPr>
          <w:rFonts w:ascii="NTPreCursive" w:hAnsi="NTPreCursive"/>
          <w:sz w:val="32"/>
          <w:szCs w:val="32"/>
        </w:rPr>
        <w:t xml:space="preserve"> They learn to weigh up the value of wisdom from different sources, to develop and express their insights in response, and to agree or disagree respectfully. </w:t>
      </w:r>
    </w:p>
    <w:p w:rsidR="00BE4E31" w:rsidRPr="00BE4E31" w:rsidRDefault="00BE4E31" w:rsidP="00BE4E31">
      <w:pPr>
        <w:rPr>
          <w:rFonts w:ascii="NTPreCursive" w:hAnsi="NTPreCursive"/>
          <w:sz w:val="32"/>
          <w:szCs w:val="32"/>
        </w:rPr>
      </w:pPr>
      <w:r w:rsidRPr="00BE4E31">
        <w:rPr>
          <w:rFonts w:ascii="NTPreCursive" w:hAnsi="NTPreCursive"/>
          <w:sz w:val="32"/>
          <w:szCs w:val="32"/>
        </w:rPr>
        <w:sym w:font="Symbol" w:char="F0B7"/>
      </w:r>
      <w:r w:rsidRPr="00BE4E31">
        <w:rPr>
          <w:rFonts w:ascii="NTPreCursive" w:hAnsi="NTPreCursive"/>
          <w:sz w:val="32"/>
          <w:szCs w:val="32"/>
        </w:rPr>
        <w:t xml:space="preserve"> Teaching therefore should equip pupils with systematic knowledge and understanding of a range of religions and worldviews, enabling them to develop their ideas, values and identities. </w:t>
      </w:r>
    </w:p>
    <w:p w:rsidR="00BE4E31" w:rsidRPr="00BE4E31" w:rsidRDefault="00BE4E31" w:rsidP="00BE4E31">
      <w:pPr>
        <w:rPr>
          <w:rFonts w:ascii="NTPreCursive" w:hAnsi="NTPreCursive"/>
          <w:sz w:val="32"/>
          <w:szCs w:val="32"/>
        </w:rPr>
      </w:pPr>
      <w:r w:rsidRPr="00BE4E31">
        <w:rPr>
          <w:rFonts w:ascii="NTPreCursive" w:hAnsi="NTPreCursive"/>
          <w:sz w:val="32"/>
          <w:szCs w:val="32"/>
        </w:rPr>
        <w:sym w:font="Symbol" w:char="F0B7"/>
      </w:r>
      <w:r>
        <w:rPr>
          <w:rFonts w:ascii="NTPreCursive" w:hAnsi="NTPreCursive"/>
          <w:sz w:val="32"/>
          <w:szCs w:val="32"/>
        </w:rPr>
        <w:t xml:space="preserve"> It should develop in pupils, </w:t>
      </w:r>
      <w:r w:rsidRPr="00BE4E31">
        <w:rPr>
          <w:rFonts w:ascii="NTPreCursive" w:hAnsi="NTPreCursive"/>
          <w:sz w:val="32"/>
          <w:szCs w:val="32"/>
        </w:rPr>
        <w:t>an aptitude for dialogue so that they can participate positively in our society, with its diverse religions and worldviews.</w:t>
      </w:r>
    </w:p>
    <w:p w:rsidR="00BE4E31" w:rsidRDefault="00BE4E31" w:rsidP="00BE4E31">
      <w:pPr>
        <w:rPr>
          <w:rFonts w:ascii="NTPreCursive" w:hAnsi="NTPreCursive"/>
          <w:sz w:val="32"/>
          <w:szCs w:val="32"/>
        </w:rPr>
      </w:pPr>
      <w:r w:rsidRPr="00BE4E31">
        <w:rPr>
          <w:rFonts w:ascii="NTPreCursive" w:hAnsi="NTPreCursive"/>
          <w:sz w:val="32"/>
          <w:szCs w:val="32"/>
        </w:rPr>
        <w:t xml:space="preserve"> </w:t>
      </w:r>
      <w:r w:rsidRPr="00BE4E31">
        <w:rPr>
          <w:rFonts w:ascii="NTPreCursive" w:hAnsi="NTPreCursive"/>
          <w:sz w:val="32"/>
          <w:szCs w:val="32"/>
        </w:rPr>
        <w:sym w:font="Symbol" w:char="F0B7"/>
      </w:r>
      <w:r w:rsidRPr="00BE4E31">
        <w:rPr>
          <w:rFonts w:ascii="NTPreCursive" w:hAnsi="NTPreCursive"/>
          <w:sz w:val="32"/>
          <w:szCs w:val="32"/>
        </w:rPr>
        <w:t xml:space="preserve"> Pupils should gain and deploy the skills needed to understand, interpret and evaluate texts, sources of wisdom and authority and other evidence. They should learn to articulate clearly and coherently their personal beliefs, ideas, values and experiences while respecting the right of others to differ.</w:t>
      </w:r>
    </w:p>
    <w:p w:rsidR="00BE4E31" w:rsidRDefault="00BE4E31" w:rsidP="00BE4E31">
      <w:pPr>
        <w:rPr>
          <w:rFonts w:ascii="NTPreCursive" w:hAnsi="NTPreCursive"/>
          <w:sz w:val="32"/>
          <w:szCs w:val="32"/>
        </w:rPr>
      </w:pPr>
    </w:p>
    <w:p w:rsidR="00BE4E31" w:rsidRPr="00BF585B" w:rsidRDefault="00BE4E31" w:rsidP="00BF585B">
      <w:pPr>
        <w:rPr>
          <w:rFonts w:ascii="NTPreCursive" w:hAnsi="NTPreCursive"/>
          <w:sz w:val="32"/>
          <w:szCs w:val="32"/>
          <w:u w:val="single"/>
        </w:rPr>
      </w:pPr>
      <w:r w:rsidRPr="00BF585B">
        <w:rPr>
          <w:rFonts w:ascii="NTPreCursive" w:hAnsi="NTPreCursive"/>
          <w:sz w:val="32"/>
          <w:szCs w:val="32"/>
          <w:u w:val="single"/>
        </w:rPr>
        <w:t>Principle aim</w:t>
      </w:r>
    </w:p>
    <w:p w:rsidR="00BE4E31" w:rsidRDefault="00BE4E31" w:rsidP="00BE4E31">
      <w:pPr>
        <w:rPr>
          <w:rFonts w:ascii="NTPreCursive" w:hAnsi="NTPreCursive"/>
          <w:sz w:val="32"/>
          <w:szCs w:val="32"/>
        </w:rPr>
      </w:pPr>
      <w:r>
        <w:rPr>
          <w:rFonts w:ascii="NTPreCursive" w:hAnsi="NTPreCursive"/>
          <w:sz w:val="32"/>
          <w:szCs w:val="32"/>
        </w:rPr>
        <w:t xml:space="preserve">The principle aim of RE is to engage pupils in systematic enquiry into significant human questions which religion and worldviews address, so that they can develop the understanding and skills needed to appreciate and appraise varied responses to these questions, as well as develop responses of their own. </w:t>
      </w:r>
    </w:p>
    <w:p w:rsidR="00BE4E31" w:rsidRDefault="00BE4E31" w:rsidP="00BE4E31">
      <w:pPr>
        <w:rPr>
          <w:rFonts w:ascii="NTPreCursive" w:hAnsi="NTPreCursive"/>
          <w:sz w:val="32"/>
          <w:szCs w:val="32"/>
        </w:rPr>
      </w:pPr>
    </w:p>
    <w:p w:rsidR="00BE4E31" w:rsidRDefault="00BE4E31" w:rsidP="00BE4E31">
      <w:pPr>
        <w:rPr>
          <w:rFonts w:ascii="NTPreCursive" w:hAnsi="NTPreCursive"/>
          <w:sz w:val="32"/>
          <w:szCs w:val="32"/>
        </w:rPr>
      </w:pPr>
    </w:p>
    <w:p w:rsidR="00BE4E31" w:rsidRDefault="00BE4E31" w:rsidP="00BE4E31">
      <w:pPr>
        <w:rPr>
          <w:rFonts w:ascii="NTPreCursive" w:hAnsi="NTPreCursive"/>
          <w:sz w:val="32"/>
          <w:szCs w:val="32"/>
        </w:rPr>
      </w:pPr>
    </w:p>
    <w:p w:rsidR="00BE4E31" w:rsidRPr="00BF585B" w:rsidRDefault="00BE4E31" w:rsidP="00BF585B">
      <w:pPr>
        <w:pStyle w:val="ListParagraph"/>
        <w:numPr>
          <w:ilvl w:val="0"/>
          <w:numId w:val="5"/>
        </w:numPr>
        <w:rPr>
          <w:rFonts w:ascii="NTPreCursive" w:hAnsi="NTPreCursive"/>
          <w:sz w:val="32"/>
          <w:szCs w:val="32"/>
          <w:u w:val="single"/>
        </w:rPr>
      </w:pPr>
      <w:r w:rsidRPr="00BF585B">
        <w:rPr>
          <w:rFonts w:ascii="NTPreCursive" w:hAnsi="NTPreCursive"/>
          <w:sz w:val="32"/>
          <w:szCs w:val="32"/>
          <w:u w:val="single"/>
        </w:rPr>
        <w:t>The Curriculum for RE aims to ensure that all pupils:</w:t>
      </w:r>
    </w:p>
    <w:p w:rsidR="00BE4E31" w:rsidRPr="009C6C6E" w:rsidRDefault="00BE4E31" w:rsidP="00BE4E31">
      <w:pPr>
        <w:pStyle w:val="ListParagraph"/>
        <w:numPr>
          <w:ilvl w:val="0"/>
          <w:numId w:val="2"/>
        </w:numPr>
        <w:rPr>
          <w:rFonts w:ascii="NTPreCursive" w:hAnsi="NTPreCursive"/>
          <w:b/>
          <w:sz w:val="32"/>
          <w:szCs w:val="32"/>
        </w:rPr>
      </w:pPr>
      <w:r w:rsidRPr="009C6C6E">
        <w:rPr>
          <w:rFonts w:ascii="NTPreCursive" w:hAnsi="NTPreCursive"/>
          <w:b/>
          <w:sz w:val="32"/>
          <w:szCs w:val="32"/>
        </w:rPr>
        <w:t>Know about and understand a range of religions and worldviews, so that they can:</w:t>
      </w:r>
    </w:p>
    <w:p w:rsidR="00BE4E31" w:rsidRPr="009C6C6E" w:rsidRDefault="00BE4E31" w:rsidP="00BE4E31">
      <w:pPr>
        <w:pStyle w:val="ListParagraph"/>
        <w:ind w:left="40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w:t>
      </w:r>
      <w:proofErr w:type="gramStart"/>
      <w:r w:rsidRPr="009C6C6E">
        <w:rPr>
          <w:rFonts w:ascii="NTPreCursive" w:hAnsi="NTPreCursive"/>
          <w:sz w:val="32"/>
          <w:szCs w:val="32"/>
        </w:rPr>
        <w:t>describe</w:t>
      </w:r>
      <w:proofErr w:type="gramEnd"/>
      <w:r w:rsidRPr="009C6C6E">
        <w:rPr>
          <w:rFonts w:ascii="NTPreCursive" w:hAnsi="NTPreCursive"/>
          <w:sz w:val="32"/>
          <w:szCs w:val="32"/>
        </w:rPr>
        <w:t xml:space="preserve">, explain and analyse beliefs and practices, recognising the diversity which exists within and between communities and amongst individuals. </w:t>
      </w:r>
    </w:p>
    <w:p w:rsidR="00BE4E31" w:rsidRPr="009C6C6E" w:rsidRDefault="00BE4E31" w:rsidP="00BE4E31">
      <w:pPr>
        <w:pStyle w:val="ListParagraph"/>
        <w:ind w:left="405"/>
        <w:rPr>
          <w:rFonts w:ascii="NTPreCursive" w:hAnsi="NTPreCursive"/>
          <w:sz w:val="32"/>
          <w:szCs w:val="32"/>
        </w:rPr>
      </w:pPr>
      <w:r w:rsidRPr="009C6C6E">
        <w:rPr>
          <w:rFonts w:ascii="NTPreCursive" w:hAnsi="NTPreCursive"/>
          <w:sz w:val="32"/>
          <w:szCs w:val="32"/>
        </w:rPr>
        <w:lastRenderedPageBreak/>
        <w:sym w:font="Symbol" w:char="F0B7"/>
      </w:r>
      <w:r w:rsidRPr="009C6C6E">
        <w:rPr>
          <w:rFonts w:ascii="NTPreCursive" w:hAnsi="NTPreCursive"/>
          <w:sz w:val="32"/>
          <w:szCs w:val="32"/>
        </w:rPr>
        <w:t xml:space="preserve"> </w:t>
      </w:r>
      <w:proofErr w:type="gramStart"/>
      <w:r w:rsidRPr="009C6C6E">
        <w:rPr>
          <w:rFonts w:ascii="NTPreCursive" w:hAnsi="NTPreCursive"/>
          <w:sz w:val="32"/>
          <w:szCs w:val="32"/>
        </w:rPr>
        <w:t>identify</w:t>
      </w:r>
      <w:proofErr w:type="gramEnd"/>
      <w:r w:rsidRPr="009C6C6E">
        <w:rPr>
          <w:rFonts w:ascii="NTPreCursive" w:hAnsi="NTPreCursive"/>
          <w:sz w:val="32"/>
          <w:szCs w:val="32"/>
        </w:rPr>
        <w:t>, investigate and respond to questions posed, and responses offered by some of the sources of wisdom found in religions and worldviews.</w:t>
      </w:r>
    </w:p>
    <w:p w:rsidR="00BE4E31" w:rsidRPr="009C6C6E" w:rsidRDefault="00BE4E31" w:rsidP="00BE4E31">
      <w:pPr>
        <w:pStyle w:val="ListParagraph"/>
        <w:ind w:left="40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w:t>
      </w:r>
      <w:proofErr w:type="gramStart"/>
      <w:r w:rsidRPr="009C6C6E">
        <w:rPr>
          <w:rFonts w:ascii="NTPreCursive" w:hAnsi="NTPreCursive"/>
          <w:sz w:val="32"/>
          <w:szCs w:val="32"/>
        </w:rPr>
        <w:t>appreciate</w:t>
      </w:r>
      <w:proofErr w:type="gramEnd"/>
      <w:r w:rsidRPr="009C6C6E">
        <w:rPr>
          <w:rFonts w:ascii="NTPreCursive" w:hAnsi="NTPreCursive"/>
          <w:sz w:val="32"/>
          <w:szCs w:val="32"/>
        </w:rPr>
        <w:t xml:space="preserve"> and appraise the nature, significance and impact of different ways of life and ways of expressing meaning</w:t>
      </w:r>
    </w:p>
    <w:p w:rsidR="009C6C6E" w:rsidRPr="009C6C6E" w:rsidRDefault="009C6C6E" w:rsidP="009C6C6E">
      <w:pPr>
        <w:pStyle w:val="ListParagraph"/>
        <w:ind w:left="405"/>
        <w:rPr>
          <w:rFonts w:ascii="NTPreCursive" w:hAnsi="NTPreCursive"/>
          <w:sz w:val="32"/>
          <w:szCs w:val="32"/>
        </w:rPr>
      </w:pPr>
    </w:p>
    <w:p w:rsidR="00BE4E31" w:rsidRPr="009C6C6E" w:rsidRDefault="00BE4E31" w:rsidP="009C6C6E">
      <w:pPr>
        <w:pStyle w:val="ListParagraph"/>
        <w:numPr>
          <w:ilvl w:val="0"/>
          <w:numId w:val="2"/>
        </w:numPr>
        <w:rPr>
          <w:rFonts w:ascii="NTPreCursive" w:hAnsi="NTPreCursive"/>
          <w:b/>
          <w:sz w:val="32"/>
          <w:szCs w:val="32"/>
        </w:rPr>
      </w:pPr>
      <w:r w:rsidRPr="009C6C6E">
        <w:rPr>
          <w:rFonts w:ascii="NTPreCursive" w:hAnsi="NTPreCursive"/>
          <w:b/>
          <w:sz w:val="32"/>
          <w:szCs w:val="32"/>
        </w:rPr>
        <w:t>Express ideas and insights about the nature, significance and impact of religions and worldviews, so that they can:</w:t>
      </w:r>
    </w:p>
    <w:p w:rsidR="009C6C6E" w:rsidRPr="009C6C6E" w:rsidRDefault="00BE4E31" w:rsidP="00BE4E31">
      <w:pPr>
        <w:pStyle w:val="ListParagraph"/>
        <w:ind w:left="40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w:t>
      </w:r>
      <w:proofErr w:type="gramStart"/>
      <w:r w:rsidRPr="009C6C6E">
        <w:rPr>
          <w:rFonts w:ascii="NTPreCursive" w:hAnsi="NTPreCursive"/>
          <w:sz w:val="32"/>
          <w:szCs w:val="32"/>
        </w:rPr>
        <w:t>explain</w:t>
      </w:r>
      <w:proofErr w:type="gramEnd"/>
      <w:r w:rsidRPr="009C6C6E">
        <w:rPr>
          <w:rFonts w:ascii="NTPreCursive" w:hAnsi="NTPreCursive"/>
          <w:sz w:val="32"/>
          <w:szCs w:val="32"/>
        </w:rPr>
        <w:t xml:space="preserve"> reasonably their ideas about how beliefs, practices and forms of expression influence individuals and communities.</w:t>
      </w:r>
    </w:p>
    <w:p w:rsidR="009C6C6E" w:rsidRPr="009C6C6E" w:rsidRDefault="00BE4E31" w:rsidP="00BE4E31">
      <w:pPr>
        <w:pStyle w:val="ListParagraph"/>
        <w:ind w:left="40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w:t>
      </w:r>
      <w:proofErr w:type="gramStart"/>
      <w:r w:rsidRPr="009C6C6E">
        <w:rPr>
          <w:rFonts w:ascii="NTPreCursive" w:hAnsi="NTPreCursive"/>
          <w:sz w:val="32"/>
          <w:szCs w:val="32"/>
        </w:rPr>
        <w:t>express</w:t>
      </w:r>
      <w:proofErr w:type="gramEnd"/>
      <w:r w:rsidRPr="009C6C6E">
        <w:rPr>
          <w:rFonts w:ascii="NTPreCursive" w:hAnsi="NTPreCursive"/>
          <w:sz w:val="32"/>
          <w:szCs w:val="32"/>
        </w:rPr>
        <w:t xml:space="preserve"> with increasing discernment their personal reflections and critical responses to questions and teachings about identity, diversity, meaning and value, including ethical issues.</w:t>
      </w:r>
    </w:p>
    <w:p w:rsidR="00BE4E31" w:rsidRPr="009C6C6E" w:rsidRDefault="00BE4E31" w:rsidP="00BE4E31">
      <w:pPr>
        <w:pStyle w:val="ListParagraph"/>
        <w:ind w:left="40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w:t>
      </w:r>
      <w:proofErr w:type="gramStart"/>
      <w:r w:rsidRPr="009C6C6E">
        <w:rPr>
          <w:rFonts w:ascii="NTPreCursive" w:hAnsi="NTPreCursive"/>
          <w:sz w:val="32"/>
          <w:szCs w:val="32"/>
        </w:rPr>
        <w:t>appreciate</w:t>
      </w:r>
      <w:proofErr w:type="gramEnd"/>
      <w:r w:rsidRPr="009C6C6E">
        <w:rPr>
          <w:rFonts w:ascii="NTPreCursive" w:hAnsi="NTPreCursive"/>
          <w:sz w:val="32"/>
          <w:szCs w:val="32"/>
        </w:rPr>
        <w:t xml:space="preserve"> and appraise varied dimensions of religion.</w:t>
      </w:r>
    </w:p>
    <w:p w:rsidR="009C6C6E" w:rsidRPr="009C6C6E" w:rsidRDefault="009C6C6E" w:rsidP="00BE4E31">
      <w:pPr>
        <w:pStyle w:val="ListParagraph"/>
        <w:ind w:left="405"/>
        <w:rPr>
          <w:rFonts w:ascii="NTPreCursive" w:hAnsi="NTPreCursive"/>
          <w:sz w:val="32"/>
          <w:szCs w:val="32"/>
        </w:rPr>
      </w:pPr>
    </w:p>
    <w:p w:rsidR="009C6C6E" w:rsidRPr="009C6C6E" w:rsidRDefault="009C6C6E" w:rsidP="009C6C6E">
      <w:pPr>
        <w:pStyle w:val="ListParagraph"/>
        <w:numPr>
          <w:ilvl w:val="0"/>
          <w:numId w:val="2"/>
        </w:numPr>
        <w:rPr>
          <w:rFonts w:ascii="NTPreCursive" w:hAnsi="NTPreCursive"/>
          <w:b/>
          <w:sz w:val="32"/>
          <w:szCs w:val="32"/>
        </w:rPr>
      </w:pPr>
      <w:r w:rsidRPr="009C6C6E">
        <w:rPr>
          <w:rFonts w:ascii="NTPreCursive" w:hAnsi="NTPreCursive"/>
          <w:b/>
          <w:sz w:val="32"/>
          <w:szCs w:val="32"/>
        </w:rPr>
        <w:t>Gain and deploy the skills needed to engage seriously with religions and worldviews, so that they can:</w:t>
      </w:r>
    </w:p>
    <w:p w:rsidR="009C6C6E" w:rsidRPr="009C6C6E" w:rsidRDefault="009C6C6E" w:rsidP="009C6C6E">
      <w:pPr>
        <w:ind w:left="4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w:t>
      </w:r>
      <w:proofErr w:type="gramStart"/>
      <w:r w:rsidRPr="009C6C6E">
        <w:rPr>
          <w:rFonts w:ascii="NTPreCursive" w:hAnsi="NTPreCursive"/>
          <w:sz w:val="32"/>
          <w:szCs w:val="32"/>
        </w:rPr>
        <w:t>find</w:t>
      </w:r>
      <w:proofErr w:type="gramEnd"/>
      <w:r w:rsidRPr="009C6C6E">
        <w:rPr>
          <w:rFonts w:ascii="NTPreCursive" w:hAnsi="NTPreCursive"/>
          <w:sz w:val="32"/>
          <w:szCs w:val="32"/>
        </w:rPr>
        <w:t xml:space="preserve"> out about and investigate key concepts and questions of belonging, meaning, purpose and truth, responding creatively.</w:t>
      </w:r>
    </w:p>
    <w:p w:rsidR="009C6C6E" w:rsidRPr="009C6C6E" w:rsidRDefault="009C6C6E" w:rsidP="009C6C6E">
      <w:pPr>
        <w:pStyle w:val="ListParagraph"/>
        <w:ind w:left="40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w:t>
      </w:r>
      <w:proofErr w:type="gramStart"/>
      <w:r w:rsidRPr="009C6C6E">
        <w:rPr>
          <w:rFonts w:ascii="NTPreCursive" w:hAnsi="NTPreCursive"/>
          <w:sz w:val="32"/>
          <w:szCs w:val="32"/>
        </w:rPr>
        <w:t>enquire</w:t>
      </w:r>
      <w:proofErr w:type="gramEnd"/>
      <w:r w:rsidRPr="009C6C6E">
        <w:rPr>
          <w:rFonts w:ascii="NTPreCursive" w:hAnsi="NTPreCursive"/>
          <w:sz w:val="32"/>
          <w:szCs w:val="32"/>
        </w:rPr>
        <w:t xml:space="preserve"> into what enables different individuals and communities to live together respectfully for the wellbeing of all. </w:t>
      </w:r>
    </w:p>
    <w:p w:rsidR="009C6C6E" w:rsidRDefault="009C6C6E" w:rsidP="009C6C6E">
      <w:pPr>
        <w:pStyle w:val="ListParagraph"/>
        <w:ind w:left="405"/>
        <w:rPr>
          <w:rFonts w:ascii="NTPreCursive" w:hAnsi="NTPreCursive"/>
          <w:sz w:val="32"/>
          <w:szCs w:val="32"/>
        </w:rPr>
      </w:pPr>
      <w:r w:rsidRPr="009C6C6E">
        <w:rPr>
          <w:rFonts w:ascii="NTPreCursive" w:hAnsi="NTPreCursive"/>
          <w:sz w:val="32"/>
          <w:szCs w:val="32"/>
        </w:rPr>
        <w:sym w:font="Symbol" w:char="F0B7"/>
      </w:r>
      <w:r w:rsidRPr="009C6C6E">
        <w:rPr>
          <w:rFonts w:ascii="NTPreCursive" w:hAnsi="NTPreCursive"/>
          <w:sz w:val="32"/>
          <w:szCs w:val="32"/>
        </w:rPr>
        <w:t xml:space="preserve"> </w:t>
      </w:r>
      <w:proofErr w:type="gramStart"/>
      <w:r w:rsidRPr="009C6C6E">
        <w:rPr>
          <w:rFonts w:ascii="NTPreCursive" w:hAnsi="NTPreCursive"/>
          <w:sz w:val="32"/>
          <w:szCs w:val="32"/>
        </w:rPr>
        <w:t>articulate</w:t>
      </w:r>
      <w:proofErr w:type="gramEnd"/>
      <w:r w:rsidRPr="009C6C6E">
        <w:rPr>
          <w:rFonts w:ascii="NTPreCursive" w:hAnsi="NTPreCursive"/>
          <w:sz w:val="32"/>
          <w:szCs w:val="32"/>
        </w:rPr>
        <w:t xml:space="preserve"> beliefs, values and commitments clearly in order to explain why they may be important in their own and other people’s lives.</w:t>
      </w:r>
    </w:p>
    <w:p w:rsidR="00396458" w:rsidRDefault="00396458" w:rsidP="009C6C6E">
      <w:pPr>
        <w:pStyle w:val="ListParagraph"/>
        <w:ind w:left="405"/>
        <w:rPr>
          <w:rFonts w:ascii="NTPreCursive" w:hAnsi="NTPreCursive"/>
          <w:sz w:val="32"/>
          <w:szCs w:val="32"/>
        </w:rPr>
      </w:pPr>
    </w:p>
    <w:p w:rsidR="00396458" w:rsidRDefault="00396458" w:rsidP="009C6C6E">
      <w:pPr>
        <w:pStyle w:val="ListParagraph"/>
        <w:ind w:left="405"/>
        <w:rPr>
          <w:rFonts w:ascii="NTPreCursive" w:hAnsi="NTPreCursive"/>
          <w:sz w:val="32"/>
          <w:szCs w:val="32"/>
        </w:rPr>
      </w:pPr>
    </w:p>
    <w:p w:rsidR="00396458" w:rsidRDefault="00396458" w:rsidP="009C6C6E">
      <w:pPr>
        <w:pStyle w:val="ListParagraph"/>
        <w:ind w:left="405"/>
        <w:rPr>
          <w:rFonts w:ascii="NTPreCursive" w:hAnsi="NTPreCursive"/>
          <w:sz w:val="32"/>
          <w:szCs w:val="32"/>
        </w:rPr>
      </w:pPr>
    </w:p>
    <w:p w:rsidR="00396458" w:rsidRDefault="00396458" w:rsidP="009C6C6E">
      <w:pPr>
        <w:pStyle w:val="ListParagraph"/>
        <w:ind w:left="405"/>
        <w:rPr>
          <w:rFonts w:ascii="NTPreCursive" w:hAnsi="NTPreCursive"/>
          <w:sz w:val="32"/>
          <w:szCs w:val="32"/>
        </w:rPr>
      </w:pPr>
    </w:p>
    <w:p w:rsidR="00396458" w:rsidRDefault="00396458" w:rsidP="009C6C6E">
      <w:pPr>
        <w:pStyle w:val="ListParagraph"/>
        <w:ind w:left="405"/>
        <w:rPr>
          <w:rFonts w:ascii="NTPreCursive" w:hAnsi="NTPreCursive"/>
          <w:sz w:val="32"/>
          <w:szCs w:val="32"/>
        </w:rPr>
      </w:pPr>
    </w:p>
    <w:p w:rsidR="00DF4316" w:rsidRDefault="00DF4316" w:rsidP="00396458">
      <w:pPr>
        <w:pStyle w:val="ListParagraph"/>
        <w:ind w:left="405"/>
        <w:rPr>
          <w:rFonts w:ascii="NTPreCursive" w:hAnsi="NTPreCursive"/>
          <w:sz w:val="32"/>
          <w:szCs w:val="32"/>
          <w:u w:val="single"/>
        </w:rPr>
      </w:pPr>
    </w:p>
    <w:p w:rsidR="00396458" w:rsidRPr="00BF585B" w:rsidRDefault="00396458" w:rsidP="00BF585B">
      <w:pPr>
        <w:pStyle w:val="ListParagraph"/>
        <w:numPr>
          <w:ilvl w:val="0"/>
          <w:numId w:val="5"/>
        </w:numPr>
        <w:rPr>
          <w:rFonts w:ascii="NTPreCursive" w:hAnsi="NTPreCursive"/>
          <w:sz w:val="32"/>
          <w:szCs w:val="32"/>
          <w:u w:val="single"/>
        </w:rPr>
      </w:pPr>
      <w:r w:rsidRPr="00BF585B">
        <w:rPr>
          <w:rFonts w:ascii="NTPreCursive" w:hAnsi="NTPreCursive"/>
          <w:sz w:val="32"/>
          <w:szCs w:val="32"/>
          <w:u w:val="single"/>
        </w:rPr>
        <w:t xml:space="preserve">The Legal Requirement RE is for all pupils: </w:t>
      </w:r>
    </w:p>
    <w:p w:rsidR="00396458" w:rsidRPr="00396458" w:rsidRDefault="00396458" w:rsidP="00396458">
      <w:pPr>
        <w:pStyle w:val="ListParagraph"/>
        <w:ind w:left="405"/>
        <w:rPr>
          <w:rFonts w:ascii="NTPreCursive" w:hAnsi="NTPreCursive"/>
          <w:sz w:val="32"/>
          <w:szCs w:val="32"/>
        </w:rPr>
      </w:pPr>
      <w:r w:rsidRPr="00396458">
        <w:rPr>
          <w:rFonts w:ascii="NTPreCursive" w:hAnsi="NTPreCursive"/>
          <w:sz w:val="32"/>
          <w:szCs w:val="32"/>
        </w:rPr>
        <w:sym w:font="Symbol" w:char="F0B7"/>
      </w:r>
      <w:r w:rsidRPr="00396458">
        <w:rPr>
          <w:rFonts w:ascii="NTPreCursive" w:hAnsi="NTPreCursive"/>
          <w:sz w:val="32"/>
          <w:szCs w:val="32"/>
        </w:rPr>
        <w:t xml:space="preserve"> RE </w:t>
      </w:r>
      <w:proofErr w:type="gramStart"/>
      <w:r w:rsidRPr="00396458">
        <w:rPr>
          <w:rFonts w:ascii="NTPreCursive" w:hAnsi="NTPreCursive"/>
          <w:sz w:val="32"/>
          <w:szCs w:val="32"/>
        </w:rPr>
        <w:t>must be provided</w:t>
      </w:r>
      <w:proofErr w:type="gramEnd"/>
      <w:r w:rsidRPr="00396458">
        <w:rPr>
          <w:rFonts w:ascii="NTPreCursive" w:hAnsi="NTPreCursive"/>
          <w:sz w:val="32"/>
          <w:szCs w:val="32"/>
        </w:rPr>
        <w:t xml:space="preserve"> for all registered pupils in state funded schools in England, unless withdrawn by their parents. It is a necessary part of a ‘broad and balanced curriculum’. </w:t>
      </w:r>
    </w:p>
    <w:p w:rsidR="00396458" w:rsidRPr="00396458" w:rsidRDefault="00396458" w:rsidP="00396458">
      <w:pPr>
        <w:pStyle w:val="ListParagraph"/>
        <w:ind w:left="405"/>
        <w:rPr>
          <w:rFonts w:ascii="NTPreCursive" w:hAnsi="NTPreCursive"/>
          <w:sz w:val="32"/>
          <w:szCs w:val="32"/>
        </w:rPr>
      </w:pPr>
      <w:r w:rsidRPr="00396458">
        <w:rPr>
          <w:rFonts w:ascii="NTPreCursive" w:hAnsi="NTPreCursive"/>
          <w:sz w:val="32"/>
          <w:szCs w:val="32"/>
        </w:rPr>
        <w:lastRenderedPageBreak/>
        <w:sym w:font="Symbol" w:char="F0B7"/>
      </w:r>
      <w:r w:rsidRPr="00396458">
        <w:rPr>
          <w:rFonts w:ascii="NTPreCursive" w:hAnsi="NTPreCursive"/>
          <w:sz w:val="32"/>
          <w:szCs w:val="32"/>
        </w:rPr>
        <w:t xml:space="preserve"> This requirement does not apply for children below compulsory school age. RE is locally determined, not nationally: </w:t>
      </w:r>
    </w:p>
    <w:p w:rsidR="00396458" w:rsidRPr="00396458" w:rsidRDefault="00396458" w:rsidP="00396458">
      <w:pPr>
        <w:pStyle w:val="ListParagraph"/>
        <w:ind w:left="405"/>
        <w:rPr>
          <w:rFonts w:ascii="NTPreCursive" w:hAnsi="NTPreCursive"/>
          <w:sz w:val="32"/>
          <w:szCs w:val="32"/>
        </w:rPr>
      </w:pPr>
      <w:r w:rsidRPr="00396458">
        <w:rPr>
          <w:rFonts w:ascii="NTPreCursive" w:hAnsi="NTPreCursive"/>
          <w:sz w:val="32"/>
          <w:szCs w:val="32"/>
        </w:rPr>
        <w:sym w:font="Symbol" w:char="F0B7"/>
      </w:r>
      <w:r w:rsidRPr="00396458">
        <w:rPr>
          <w:rFonts w:ascii="NTPreCursive" w:hAnsi="NTPreCursive"/>
          <w:sz w:val="32"/>
          <w:szCs w:val="32"/>
        </w:rPr>
        <w:t xml:space="preserve"> A locally agreed syllabus is a statutory syllabus for RE recommended by an Agreed Syllabus conference for adoption by a local authority.</w:t>
      </w:r>
    </w:p>
    <w:p w:rsidR="00396458" w:rsidRPr="00396458" w:rsidRDefault="00396458" w:rsidP="00396458">
      <w:pPr>
        <w:pStyle w:val="ListParagraph"/>
        <w:ind w:left="405"/>
        <w:rPr>
          <w:rFonts w:ascii="NTPreCursive" w:hAnsi="NTPreCursive"/>
          <w:sz w:val="32"/>
          <w:szCs w:val="32"/>
        </w:rPr>
      </w:pPr>
      <w:r w:rsidRPr="00396458">
        <w:rPr>
          <w:rFonts w:ascii="NTPreCursive" w:hAnsi="NTPreCursive"/>
          <w:sz w:val="32"/>
          <w:szCs w:val="32"/>
        </w:rPr>
        <w:t xml:space="preserve"> </w:t>
      </w:r>
      <w:r w:rsidRPr="00396458">
        <w:rPr>
          <w:rFonts w:ascii="NTPreCursive" w:hAnsi="NTPreCursive"/>
          <w:sz w:val="32"/>
          <w:szCs w:val="32"/>
        </w:rPr>
        <w:sym w:font="Symbol" w:char="F0B7"/>
      </w:r>
      <w:r w:rsidRPr="00396458">
        <w:rPr>
          <w:rFonts w:ascii="NTPreCursive" w:hAnsi="NTPreCursive"/>
          <w:sz w:val="32"/>
          <w:szCs w:val="32"/>
        </w:rPr>
        <w:t xml:space="preserve"> Religious Education is compulsory in faith and non-faith academies, as set out in their funding agreements and we will follow the Agreed Syllabus for Wakefield 2018-2023 RE is multi-faith: As education policy changes, the legal requirement for RE for all registered pupils remains unchanged. RE is an entitlement for all pupils, unless as parents you wish to withdraw your child from some or all of the RE curriculum.</w:t>
      </w:r>
    </w:p>
    <w:p w:rsidR="00396458" w:rsidRPr="00396458" w:rsidRDefault="00396458" w:rsidP="00396458">
      <w:pPr>
        <w:pStyle w:val="ListParagraph"/>
        <w:ind w:left="405"/>
        <w:rPr>
          <w:rFonts w:ascii="NTPreCursive" w:hAnsi="NTPreCursive"/>
          <w:sz w:val="32"/>
          <w:szCs w:val="32"/>
        </w:rPr>
      </w:pPr>
    </w:p>
    <w:p w:rsidR="00396458" w:rsidRPr="00BF585B" w:rsidRDefault="00396458" w:rsidP="00BF585B">
      <w:pPr>
        <w:rPr>
          <w:rFonts w:ascii="NTPreCursive" w:hAnsi="NTPreCursive"/>
          <w:sz w:val="32"/>
          <w:szCs w:val="32"/>
          <w:u w:val="single"/>
        </w:rPr>
      </w:pPr>
      <w:r w:rsidRPr="00BF585B">
        <w:rPr>
          <w:rFonts w:ascii="NTPreCursive" w:hAnsi="NTPreCursive"/>
          <w:sz w:val="32"/>
          <w:szCs w:val="32"/>
          <w:u w:val="single"/>
        </w:rPr>
        <w:t xml:space="preserve">Right of withdrawal: </w:t>
      </w:r>
    </w:p>
    <w:p w:rsidR="00396458" w:rsidRDefault="00396458" w:rsidP="00396458">
      <w:pPr>
        <w:pStyle w:val="ListParagraph"/>
        <w:ind w:left="405"/>
        <w:rPr>
          <w:rFonts w:ascii="NTPreCursive" w:hAnsi="NTPreCursive"/>
          <w:sz w:val="32"/>
          <w:szCs w:val="32"/>
        </w:rPr>
      </w:pPr>
      <w:r w:rsidRPr="00396458">
        <w:rPr>
          <w:rFonts w:ascii="NTPreCursive" w:hAnsi="NTPreCursive"/>
          <w:sz w:val="32"/>
          <w:szCs w:val="32"/>
        </w:rPr>
        <w:t xml:space="preserve">This was first granted when RE was actually religious instruction and carried with it connotations of induction into the Christian faith. RE is very different now- open, broad, exploring a range of religious and non-religious </w:t>
      </w:r>
      <w:proofErr w:type="gramStart"/>
      <w:r w:rsidRPr="00396458">
        <w:rPr>
          <w:rFonts w:ascii="NTPreCursive" w:hAnsi="NTPreCursive"/>
          <w:sz w:val="32"/>
          <w:szCs w:val="32"/>
        </w:rPr>
        <w:t>worldviews.</w:t>
      </w:r>
      <w:proofErr w:type="gramEnd"/>
      <w:r w:rsidRPr="00396458">
        <w:rPr>
          <w:rFonts w:ascii="NTPreCursive" w:hAnsi="NTPreCursive"/>
          <w:sz w:val="32"/>
          <w:szCs w:val="32"/>
        </w:rPr>
        <w:t xml:space="preserve"> However, in the UK, parents still have the right to withdraw their children from RE on the grounds that they wish to provide their own religious education. (School Standards and Framework Act 1998 S71 (3). This will be the parents’ responsibility. However, it is our school’s aim to ensure that the aims and values of RE are understood before honouring this right.</w:t>
      </w:r>
    </w:p>
    <w:p w:rsidR="006B761D" w:rsidRDefault="006B761D" w:rsidP="00396458">
      <w:pPr>
        <w:pStyle w:val="ListParagraph"/>
        <w:ind w:left="405"/>
        <w:rPr>
          <w:rFonts w:ascii="NTPreCursive" w:hAnsi="NTPreCursive"/>
          <w:sz w:val="32"/>
          <w:szCs w:val="32"/>
        </w:rPr>
      </w:pPr>
    </w:p>
    <w:p w:rsidR="006B761D" w:rsidRDefault="006B761D" w:rsidP="00396458">
      <w:pPr>
        <w:pStyle w:val="ListParagraph"/>
        <w:ind w:left="405"/>
        <w:rPr>
          <w:rFonts w:ascii="NTPreCursive" w:hAnsi="NTPreCursive"/>
          <w:sz w:val="32"/>
          <w:szCs w:val="32"/>
        </w:rPr>
      </w:pPr>
    </w:p>
    <w:p w:rsidR="006B761D" w:rsidRDefault="006B761D" w:rsidP="00396458">
      <w:pPr>
        <w:pStyle w:val="ListParagraph"/>
        <w:ind w:left="405"/>
        <w:rPr>
          <w:rFonts w:ascii="NTPreCursive" w:hAnsi="NTPreCursive"/>
          <w:sz w:val="32"/>
          <w:szCs w:val="32"/>
        </w:rPr>
      </w:pPr>
    </w:p>
    <w:p w:rsidR="006B761D" w:rsidRDefault="006B761D" w:rsidP="00396458">
      <w:pPr>
        <w:pStyle w:val="ListParagraph"/>
        <w:ind w:left="405"/>
        <w:rPr>
          <w:rFonts w:ascii="NTPreCursive" w:hAnsi="NTPreCursive"/>
          <w:sz w:val="32"/>
          <w:szCs w:val="32"/>
        </w:rPr>
      </w:pPr>
    </w:p>
    <w:p w:rsidR="006B761D" w:rsidRDefault="006B761D" w:rsidP="00396458">
      <w:pPr>
        <w:pStyle w:val="ListParagraph"/>
        <w:ind w:left="405"/>
        <w:rPr>
          <w:rFonts w:ascii="NTPreCursive" w:hAnsi="NTPreCursive"/>
          <w:sz w:val="32"/>
          <w:szCs w:val="32"/>
        </w:rPr>
      </w:pPr>
    </w:p>
    <w:p w:rsidR="006B761D" w:rsidRDefault="006B761D" w:rsidP="00396458">
      <w:pPr>
        <w:pStyle w:val="ListParagraph"/>
        <w:ind w:left="405"/>
        <w:rPr>
          <w:rFonts w:ascii="NTPreCursive" w:hAnsi="NTPreCursive"/>
          <w:sz w:val="32"/>
          <w:szCs w:val="32"/>
        </w:rPr>
      </w:pPr>
    </w:p>
    <w:p w:rsidR="006B761D" w:rsidRDefault="006B761D" w:rsidP="00396458">
      <w:pPr>
        <w:pStyle w:val="ListParagraph"/>
        <w:ind w:left="405"/>
        <w:rPr>
          <w:rFonts w:ascii="NTPreCursive" w:hAnsi="NTPreCursive"/>
          <w:sz w:val="32"/>
          <w:szCs w:val="32"/>
        </w:rPr>
      </w:pPr>
    </w:p>
    <w:p w:rsidR="006B761D" w:rsidRDefault="006B761D" w:rsidP="00396458">
      <w:pPr>
        <w:pStyle w:val="ListParagraph"/>
        <w:ind w:left="405"/>
        <w:rPr>
          <w:rFonts w:ascii="NTPreCursive" w:hAnsi="NTPreCursive"/>
          <w:sz w:val="32"/>
          <w:szCs w:val="32"/>
        </w:rPr>
      </w:pPr>
    </w:p>
    <w:p w:rsidR="006B761D" w:rsidRDefault="006B761D" w:rsidP="00396458">
      <w:pPr>
        <w:pStyle w:val="ListParagraph"/>
        <w:ind w:left="405"/>
        <w:rPr>
          <w:rFonts w:ascii="NTPreCursive" w:hAnsi="NTPreCursive"/>
          <w:sz w:val="32"/>
          <w:szCs w:val="32"/>
        </w:rPr>
      </w:pPr>
    </w:p>
    <w:p w:rsidR="006B761D" w:rsidRDefault="006B761D" w:rsidP="00396458">
      <w:pPr>
        <w:pStyle w:val="ListParagraph"/>
        <w:ind w:left="405"/>
        <w:rPr>
          <w:rFonts w:ascii="NTPreCursive" w:hAnsi="NTPreCursive"/>
          <w:sz w:val="32"/>
          <w:szCs w:val="32"/>
        </w:rPr>
      </w:pPr>
    </w:p>
    <w:p w:rsidR="006B761D" w:rsidRPr="006B761D" w:rsidRDefault="006B761D" w:rsidP="00BF585B">
      <w:pPr>
        <w:pStyle w:val="ListParagraph"/>
        <w:numPr>
          <w:ilvl w:val="0"/>
          <w:numId w:val="5"/>
        </w:numPr>
        <w:rPr>
          <w:rFonts w:ascii="NTPreCursive" w:hAnsi="NTPreCursive"/>
          <w:sz w:val="32"/>
          <w:szCs w:val="32"/>
          <w:u w:val="single"/>
        </w:rPr>
      </w:pPr>
      <w:r w:rsidRPr="006B761D">
        <w:rPr>
          <w:rFonts w:ascii="NTPreCursive" w:hAnsi="NTPreCursive"/>
          <w:sz w:val="32"/>
          <w:szCs w:val="32"/>
          <w:u w:val="single"/>
        </w:rPr>
        <w:t xml:space="preserve">The Wakefield Agreed Syllabus: </w:t>
      </w:r>
    </w:p>
    <w:p w:rsidR="006B761D" w:rsidRDefault="006B761D" w:rsidP="00396458">
      <w:pPr>
        <w:pStyle w:val="ListParagraph"/>
        <w:ind w:left="405"/>
        <w:rPr>
          <w:rFonts w:ascii="NTPreCursive" w:hAnsi="NTPreCursive"/>
          <w:sz w:val="32"/>
          <w:szCs w:val="32"/>
        </w:rPr>
      </w:pPr>
      <w:r w:rsidRPr="006B761D">
        <w:rPr>
          <w:rFonts w:ascii="NTPreCursive" w:hAnsi="NTPreCursive"/>
          <w:sz w:val="32"/>
          <w:szCs w:val="32"/>
        </w:rPr>
        <w:t xml:space="preserve">This agreed syllabus requires that all pupils learn from Christianity in each key stage. In addition, pupils will learn from the principal religions represented </w:t>
      </w:r>
      <w:r w:rsidRPr="006B761D">
        <w:rPr>
          <w:rFonts w:ascii="NTPreCursive" w:hAnsi="NTPreCursive"/>
          <w:sz w:val="32"/>
          <w:szCs w:val="32"/>
        </w:rPr>
        <w:lastRenderedPageBreak/>
        <w:t xml:space="preserve">in the UK, in line with the law. These are Islam, Hinduism, Sikhism, Buddhism and Judaism. Furthermore, children from families where nonreligious worldviews </w:t>
      </w:r>
      <w:proofErr w:type="gramStart"/>
      <w:r w:rsidRPr="006B761D">
        <w:rPr>
          <w:rFonts w:ascii="NTPreCursive" w:hAnsi="NTPreCursive"/>
          <w:sz w:val="32"/>
          <w:szCs w:val="32"/>
        </w:rPr>
        <w:t>are held</w:t>
      </w:r>
      <w:proofErr w:type="gramEnd"/>
      <w:r w:rsidRPr="006B761D">
        <w:rPr>
          <w:rFonts w:ascii="NTPreCursive" w:hAnsi="NTPreCursive"/>
          <w:sz w:val="32"/>
          <w:szCs w:val="32"/>
        </w:rPr>
        <w:t xml:space="preserve"> are represented in almost all of our classrooms. These worldviews, including for example Humanism, will also be the focus for study</w:t>
      </w:r>
      <w:r>
        <w:rPr>
          <w:rFonts w:ascii="NTPreCursive" w:hAnsi="NTPreCursive"/>
          <w:sz w:val="32"/>
          <w:szCs w:val="32"/>
        </w:rPr>
        <w:t>.</w:t>
      </w:r>
    </w:p>
    <w:p w:rsidR="006B761D" w:rsidRDefault="006B761D" w:rsidP="00396458">
      <w:pPr>
        <w:pStyle w:val="ListParagraph"/>
        <w:ind w:left="405"/>
        <w:rPr>
          <w:rFonts w:ascii="NTPreCursive" w:hAnsi="NTPreCursive"/>
          <w:sz w:val="32"/>
          <w:szCs w:val="32"/>
        </w:rPr>
      </w:pPr>
    </w:p>
    <w:p w:rsidR="006B761D" w:rsidRPr="006B761D" w:rsidRDefault="006B761D" w:rsidP="00396458">
      <w:pPr>
        <w:pStyle w:val="ListParagraph"/>
        <w:ind w:left="405"/>
        <w:rPr>
          <w:rFonts w:ascii="NTPreCursive" w:hAnsi="NTPreCursive"/>
          <w:b/>
          <w:sz w:val="32"/>
          <w:szCs w:val="32"/>
        </w:rPr>
      </w:pPr>
      <w:r w:rsidRPr="006B761D">
        <w:rPr>
          <w:rFonts w:ascii="NTPreCursive" w:hAnsi="NTPreCursive"/>
          <w:b/>
          <w:sz w:val="32"/>
          <w:szCs w:val="32"/>
        </w:rPr>
        <w:t xml:space="preserve">Religious traditions are to </w:t>
      </w:r>
      <w:proofErr w:type="gramStart"/>
      <w:r w:rsidRPr="006B761D">
        <w:rPr>
          <w:rFonts w:ascii="NTPreCursive" w:hAnsi="NTPreCursive"/>
          <w:b/>
          <w:sz w:val="32"/>
          <w:szCs w:val="32"/>
        </w:rPr>
        <w:t>be studied</w:t>
      </w:r>
      <w:proofErr w:type="gramEnd"/>
      <w:r w:rsidRPr="006B761D">
        <w:rPr>
          <w:rFonts w:ascii="NTPreCursive" w:hAnsi="NTPreCursive"/>
          <w:b/>
          <w:sz w:val="32"/>
          <w:szCs w:val="32"/>
        </w:rPr>
        <w:t xml:space="preserve"> in depth as follows:</w:t>
      </w:r>
    </w:p>
    <w:tbl>
      <w:tblPr>
        <w:tblStyle w:val="TableGrid"/>
        <w:tblW w:w="0" w:type="auto"/>
        <w:tblInd w:w="405" w:type="dxa"/>
        <w:tblLook w:val="04A0" w:firstRow="1" w:lastRow="0" w:firstColumn="1" w:lastColumn="0" w:noHBand="0" w:noVBand="1"/>
      </w:tblPr>
      <w:tblGrid>
        <w:gridCol w:w="1575"/>
        <w:gridCol w:w="7036"/>
      </w:tblGrid>
      <w:tr w:rsidR="006B761D" w:rsidTr="00F95393">
        <w:tc>
          <w:tcPr>
            <w:tcW w:w="8611" w:type="dxa"/>
            <w:gridSpan w:val="2"/>
          </w:tcPr>
          <w:p w:rsidR="006B761D" w:rsidRDefault="006B761D" w:rsidP="00396458">
            <w:pPr>
              <w:pStyle w:val="ListParagraph"/>
              <w:ind w:left="0"/>
              <w:rPr>
                <w:rFonts w:ascii="NTPreCursive" w:hAnsi="NTPreCursive"/>
                <w:b/>
                <w:sz w:val="32"/>
                <w:szCs w:val="32"/>
              </w:rPr>
            </w:pPr>
            <w:r w:rsidRPr="006B761D">
              <w:rPr>
                <w:rFonts w:ascii="NTPreCursive" w:hAnsi="NTPreCursive"/>
                <w:b/>
                <w:sz w:val="32"/>
                <w:szCs w:val="32"/>
              </w:rPr>
              <w:t xml:space="preserve">Schools should consider the pupils they serve in deciding whether to go beyond the minimum entitlements to learning about religions, which are that pupils learn from: </w:t>
            </w:r>
          </w:p>
          <w:p w:rsidR="006B761D" w:rsidRPr="006B761D" w:rsidRDefault="006B761D" w:rsidP="00396458">
            <w:pPr>
              <w:pStyle w:val="ListParagraph"/>
              <w:ind w:left="0"/>
              <w:rPr>
                <w:rFonts w:ascii="NTPreCursive" w:hAnsi="NTPreCursive"/>
                <w:b/>
                <w:sz w:val="32"/>
                <w:szCs w:val="32"/>
              </w:rPr>
            </w:pPr>
          </w:p>
        </w:tc>
      </w:tr>
      <w:tr w:rsidR="006B761D" w:rsidTr="006B761D">
        <w:tc>
          <w:tcPr>
            <w:tcW w:w="1575" w:type="dxa"/>
          </w:tcPr>
          <w:p w:rsidR="006B761D" w:rsidRDefault="006B761D" w:rsidP="00396458">
            <w:pPr>
              <w:pStyle w:val="ListParagraph"/>
              <w:ind w:left="0"/>
              <w:rPr>
                <w:rFonts w:ascii="NTPreCursive" w:hAnsi="NTPreCursive"/>
                <w:sz w:val="32"/>
                <w:szCs w:val="32"/>
              </w:rPr>
            </w:pPr>
            <w:r>
              <w:rPr>
                <w:rFonts w:ascii="NTPreCursive" w:hAnsi="NTPreCursive"/>
                <w:sz w:val="32"/>
                <w:szCs w:val="32"/>
              </w:rPr>
              <w:t>4-5s</w:t>
            </w:r>
          </w:p>
          <w:p w:rsidR="006B761D" w:rsidRDefault="006B761D" w:rsidP="00396458">
            <w:pPr>
              <w:pStyle w:val="ListParagraph"/>
              <w:ind w:left="0"/>
              <w:rPr>
                <w:rFonts w:ascii="NTPreCursive" w:hAnsi="NTPreCursive"/>
                <w:sz w:val="32"/>
                <w:szCs w:val="32"/>
              </w:rPr>
            </w:pPr>
            <w:r>
              <w:rPr>
                <w:rFonts w:ascii="NTPreCursive" w:hAnsi="NTPreCursive"/>
                <w:sz w:val="32"/>
                <w:szCs w:val="32"/>
              </w:rPr>
              <w:t>Reception</w:t>
            </w:r>
          </w:p>
        </w:tc>
        <w:tc>
          <w:tcPr>
            <w:tcW w:w="7036" w:type="dxa"/>
          </w:tcPr>
          <w:p w:rsidR="006B761D" w:rsidRDefault="006B761D" w:rsidP="00396458">
            <w:pPr>
              <w:pStyle w:val="ListParagraph"/>
              <w:ind w:left="0"/>
              <w:rPr>
                <w:rFonts w:ascii="NTPreCursive" w:hAnsi="NTPreCursive"/>
                <w:sz w:val="32"/>
                <w:szCs w:val="32"/>
              </w:rPr>
            </w:pPr>
            <w:r>
              <w:rPr>
                <w:rFonts w:ascii="NTPreCursive" w:hAnsi="NTPreCursive"/>
                <w:sz w:val="32"/>
                <w:szCs w:val="32"/>
              </w:rPr>
              <w:t xml:space="preserve">Children will encounter Christianity and other faiths, as part of their growing sense of self, their own community and their place within it. </w:t>
            </w:r>
          </w:p>
        </w:tc>
      </w:tr>
      <w:tr w:rsidR="006B761D" w:rsidTr="006B761D">
        <w:tc>
          <w:tcPr>
            <w:tcW w:w="1575" w:type="dxa"/>
          </w:tcPr>
          <w:p w:rsidR="006B761D" w:rsidRDefault="006B761D" w:rsidP="00396458">
            <w:pPr>
              <w:pStyle w:val="ListParagraph"/>
              <w:ind w:left="0"/>
              <w:rPr>
                <w:rFonts w:ascii="NTPreCursive" w:hAnsi="NTPreCursive"/>
                <w:sz w:val="32"/>
                <w:szCs w:val="32"/>
              </w:rPr>
            </w:pPr>
            <w:r>
              <w:rPr>
                <w:rFonts w:ascii="NTPreCursive" w:hAnsi="NTPreCursive"/>
                <w:sz w:val="32"/>
                <w:szCs w:val="32"/>
              </w:rPr>
              <w:t>5-7’s</w:t>
            </w:r>
          </w:p>
          <w:p w:rsidR="006B761D" w:rsidRDefault="006B761D" w:rsidP="00396458">
            <w:pPr>
              <w:pStyle w:val="ListParagraph"/>
              <w:ind w:left="0"/>
              <w:rPr>
                <w:rFonts w:ascii="NTPreCursive" w:hAnsi="NTPreCursive"/>
                <w:sz w:val="32"/>
                <w:szCs w:val="32"/>
              </w:rPr>
            </w:pPr>
            <w:r>
              <w:rPr>
                <w:rFonts w:ascii="NTPreCursive" w:hAnsi="NTPreCursive"/>
                <w:sz w:val="32"/>
                <w:szCs w:val="32"/>
              </w:rPr>
              <w:t>Key Stage 1</w:t>
            </w:r>
          </w:p>
        </w:tc>
        <w:tc>
          <w:tcPr>
            <w:tcW w:w="7036" w:type="dxa"/>
          </w:tcPr>
          <w:p w:rsidR="006B761D" w:rsidRDefault="006B761D" w:rsidP="00396458">
            <w:pPr>
              <w:pStyle w:val="ListParagraph"/>
              <w:ind w:left="0"/>
              <w:rPr>
                <w:rFonts w:ascii="NTPreCursive" w:hAnsi="NTPreCursive"/>
                <w:sz w:val="32"/>
                <w:szCs w:val="32"/>
              </w:rPr>
            </w:pPr>
            <w:r>
              <w:rPr>
                <w:rFonts w:ascii="NTPreCursive" w:hAnsi="NTPreCursive"/>
                <w:sz w:val="32"/>
                <w:szCs w:val="32"/>
              </w:rPr>
              <w:t>Christians, and Muslims, or Jewish people.</w:t>
            </w:r>
          </w:p>
        </w:tc>
      </w:tr>
      <w:tr w:rsidR="006B761D" w:rsidTr="006B761D">
        <w:tc>
          <w:tcPr>
            <w:tcW w:w="1575" w:type="dxa"/>
          </w:tcPr>
          <w:p w:rsidR="006B761D" w:rsidRDefault="006B761D" w:rsidP="00396458">
            <w:pPr>
              <w:pStyle w:val="ListParagraph"/>
              <w:ind w:left="0"/>
              <w:rPr>
                <w:rFonts w:ascii="NTPreCursive" w:hAnsi="NTPreCursive"/>
                <w:sz w:val="32"/>
                <w:szCs w:val="32"/>
              </w:rPr>
            </w:pPr>
            <w:r>
              <w:rPr>
                <w:rFonts w:ascii="NTPreCursive" w:hAnsi="NTPreCursive"/>
                <w:sz w:val="32"/>
                <w:szCs w:val="32"/>
              </w:rPr>
              <w:t>7-11’s</w:t>
            </w:r>
          </w:p>
          <w:p w:rsidR="006B761D" w:rsidRDefault="006B761D" w:rsidP="00396458">
            <w:pPr>
              <w:pStyle w:val="ListParagraph"/>
              <w:ind w:left="0"/>
              <w:rPr>
                <w:rFonts w:ascii="NTPreCursive" w:hAnsi="NTPreCursive"/>
                <w:sz w:val="32"/>
                <w:szCs w:val="32"/>
              </w:rPr>
            </w:pPr>
            <w:r>
              <w:rPr>
                <w:rFonts w:ascii="NTPreCursive" w:hAnsi="NTPreCursive"/>
                <w:sz w:val="32"/>
                <w:szCs w:val="32"/>
              </w:rPr>
              <w:t>Key Stage 2</w:t>
            </w:r>
          </w:p>
        </w:tc>
        <w:tc>
          <w:tcPr>
            <w:tcW w:w="7036" w:type="dxa"/>
          </w:tcPr>
          <w:p w:rsidR="006B761D" w:rsidRDefault="006B761D" w:rsidP="00396458">
            <w:pPr>
              <w:pStyle w:val="ListParagraph"/>
              <w:ind w:left="0"/>
              <w:rPr>
                <w:rFonts w:ascii="NTPreCursive" w:hAnsi="NTPreCursive"/>
                <w:sz w:val="32"/>
                <w:szCs w:val="32"/>
              </w:rPr>
            </w:pPr>
            <w:r>
              <w:rPr>
                <w:rFonts w:ascii="NTPreCursive" w:hAnsi="NTPreCursive"/>
                <w:sz w:val="32"/>
                <w:szCs w:val="32"/>
              </w:rPr>
              <w:t>Christians, Muslims, Hindus, and Jewish people.</w:t>
            </w:r>
          </w:p>
        </w:tc>
      </w:tr>
    </w:tbl>
    <w:p w:rsidR="006B761D" w:rsidRDefault="006B761D" w:rsidP="00396458">
      <w:pPr>
        <w:pStyle w:val="ListParagraph"/>
        <w:ind w:left="405"/>
        <w:rPr>
          <w:rFonts w:ascii="NTPreCursive" w:hAnsi="NTPreCursive"/>
          <w:sz w:val="32"/>
          <w:szCs w:val="32"/>
        </w:rPr>
      </w:pPr>
    </w:p>
    <w:p w:rsidR="00552AA6" w:rsidRDefault="00552AA6" w:rsidP="00396458">
      <w:pPr>
        <w:pStyle w:val="ListParagraph"/>
        <w:ind w:left="405"/>
        <w:rPr>
          <w:rFonts w:ascii="NTPreCursive" w:hAnsi="NTPreCursive"/>
          <w:sz w:val="32"/>
          <w:szCs w:val="32"/>
          <w:u w:val="single"/>
        </w:rPr>
      </w:pPr>
    </w:p>
    <w:p w:rsidR="00552AA6" w:rsidRDefault="00552AA6" w:rsidP="00396458">
      <w:pPr>
        <w:pStyle w:val="ListParagraph"/>
        <w:ind w:left="405"/>
        <w:rPr>
          <w:rFonts w:ascii="NTPreCursive" w:hAnsi="NTPreCursive"/>
          <w:sz w:val="32"/>
          <w:szCs w:val="32"/>
          <w:u w:val="single"/>
        </w:rPr>
      </w:pPr>
    </w:p>
    <w:p w:rsidR="00552AA6" w:rsidRDefault="00552AA6" w:rsidP="00396458">
      <w:pPr>
        <w:pStyle w:val="ListParagraph"/>
        <w:ind w:left="405"/>
        <w:rPr>
          <w:rFonts w:ascii="NTPreCursive" w:hAnsi="NTPreCursive"/>
          <w:sz w:val="32"/>
          <w:szCs w:val="32"/>
          <w:u w:val="single"/>
        </w:rPr>
      </w:pPr>
    </w:p>
    <w:p w:rsidR="00552AA6" w:rsidRDefault="00552AA6" w:rsidP="00396458">
      <w:pPr>
        <w:pStyle w:val="ListParagraph"/>
        <w:ind w:left="405"/>
        <w:rPr>
          <w:rFonts w:ascii="NTPreCursive" w:hAnsi="NTPreCursive"/>
          <w:sz w:val="32"/>
          <w:szCs w:val="32"/>
          <w:u w:val="single"/>
        </w:rPr>
      </w:pPr>
    </w:p>
    <w:p w:rsidR="00552AA6" w:rsidRDefault="00552AA6" w:rsidP="00396458">
      <w:pPr>
        <w:pStyle w:val="ListParagraph"/>
        <w:ind w:left="405"/>
        <w:rPr>
          <w:rFonts w:ascii="NTPreCursive" w:hAnsi="NTPreCursive"/>
          <w:sz w:val="32"/>
          <w:szCs w:val="32"/>
          <w:u w:val="single"/>
        </w:rPr>
      </w:pPr>
    </w:p>
    <w:p w:rsidR="00552AA6" w:rsidRDefault="00552AA6" w:rsidP="00396458">
      <w:pPr>
        <w:pStyle w:val="ListParagraph"/>
        <w:ind w:left="405"/>
        <w:rPr>
          <w:rFonts w:ascii="NTPreCursive" w:hAnsi="NTPreCursive"/>
          <w:sz w:val="32"/>
          <w:szCs w:val="32"/>
          <w:u w:val="single"/>
        </w:rPr>
      </w:pPr>
    </w:p>
    <w:p w:rsidR="00552AA6" w:rsidRDefault="00552AA6" w:rsidP="00396458">
      <w:pPr>
        <w:pStyle w:val="ListParagraph"/>
        <w:ind w:left="405"/>
        <w:rPr>
          <w:rFonts w:ascii="NTPreCursive" w:hAnsi="NTPreCursive"/>
          <w:sz w:val="32"/>
          <w:szCs w:val="32"/>
          <w:u w:val="single"/>
        </w:rPr>
      </w:pPr>
    </w:p>
    <w:p w:rsidR="00552AA6" w:rsidRDefault="00552AA6" w:rsidP="00396458">
      <w:pPr>
        <w:pStyle w:val="ListParagraph"/>
        <w:ind w:left="405"/>
        <w:rPr>
          <w:rFonts w:ascii="NTPreCursive" w:hAnsi="NTPreCursive"/>
          <w:sz w:val="32"/>
          <w:szCs w:val="32"/>
          <w:u w:val="single"/>
        </w:rPr>
      </w:pPr>
    </w:p>
    <w:p w:rsidR="00552AA6" w:rsidRDefault="00552AA6" w:rsidP="00396458">
      <w:pPr>
        <w:pStyle w:val="ListParagraph"/>
        <w:ind w:left="405"/>
        <w:rPr>
          <w:rFonts w:ascii="NTPreCursive" w:hAnsi="NTPreCursive"/>
          <w:sz w:val="32"/>
          <w:szCs w:val="32"/>
          <w:u w:val="single"/>
        </w:rPr>
      </w:pPr>
    </w:p>
    <w:p w:rsidR="00552AA6" w:rsidRDefault="00552AA6" w:rsidP="00396458">
      <w:pPr>
        <w:pStyle w:val="ListParagraph"/>
        <w:ind w:left="405"/>
        <w:rPr>
          <w:rFonts w:ascii="NTPreCursive" w:hAnsi="NTPreCursive"/>
          <w:sz w:val="32"/>
          <w:szCs w:val="32"/>
          <w:u w:val="single"/>
        </w:rPr>
      </w:pPr>
    </w:p>
    <w:p w:rsidR="00552AA6" w:rsidRDefault="00552AA6" w:rsidP="00396458">
      <w:pPr>
        <w:pStyle w:val="ListParagraph"/>
        <w:ind w:left="405"/>
        <w:rPr>
          <w:rFonts w:ascii="NTPreCursive" w:hAnsi="NTPreCursive"/>
          <w:sz w:val="32"/>
          <w:szCs w:val="32"/>
          <w:u w:val="single"/>
        </w:rPr>
      </w:pPr>
    </w:p>
    <w:p w:rsidR="00552AA6" w:rsidRDefault="00552AA6" w:rsidP="00396458">
      <w:pPr>
        <w:pStyle w:val="ListParagraph"/>
        <w:ind w:left="405"/>
        <w:rPr>
          <w:rFonts w:ascii="NTPreCursive" w:hAnsi="NTPreCursive"/>
          <w:sz w:val="32"/>
          <w:szCs w:val="32"/>
          <w:u w:val="single"/>
        </w:rPr>
      </w:pPr>
    </w:p>
    <w:p w:rsidR="00552AA6" w:rsidRDefault="00552AA6" w:rsidP="00396458">
      <w:pPr>
        <w:pStyle w:val="ListParagraph"/>
        <w:ind w:left="405"/>
        <w:rPr>
          <w:rFonts w:ascii="NTPreCursive" w:hAnsi="NTPreCursive"/>
          <w:sz w:val="32"/>
          <w:szCs w:val="32"/>
          <w:u w:val="single"/>
        </w:rPr>
      </w:pPr>
    </w:p>
    <w:p w:rsidR="00552AA6" w:rsidRPr="00552AA6" w:rsidRDefault="00552AA6" w:rsidP="00BF585B">
      <w:pPr>
        <w:pStyle w:val="ListParagraph"/>
        <w:numPr>
          <w:ilvl w:val="0"/>
          <w:numId w:val="5"/>
        </w:numPr>
        <w:rPr>
          <w:rFonts w:ascii="NTPreCursive" w:hAnsi="NTPreCursive"/>
          <w:sz w:val="32"/>
          <w:szCs w:val="32"/>
          <w:u w:val="single"/>
        </w:rPr>
      </w:pPr>
      <w:r w:rsidRPr="00552AA6">
        <w:rPr>
          <w:rFonts w:ascii="NTPreCursive" w:hAnsi="NTPreCursive"/>
          <w:sz w:val="32"/>
          <w:szCs w:val="32"/>
          <w:u w:val="single"/>
        </w:rPr>
        <w:t>Time for RE</w:t>
      </w:r>
    </w:p>
    <w:p w:rsidR="00552AA6" w:rsidRDefault="00552AA6" w:rsidP="00396458">
      <w:pPr>
        <w:pStyle w:val="ListParagraph"/>
        <w:ind w:left="405"/>
        <w:rPr>
          <w:rFonts w:ascii="NTPreCursive" w:hAnsi="NTPreCursive"/>
          <w:sz w:val="32"/>
          <w:szCs w:val="32"/>
        </w:rPr>
      </w:pPr>
      <w:r>
        <w:rPr>
          <w:rFonts w:ascii="NTPreCursive" w:hAnsi="NTPreCursive"/>
          <w:sz w:val="32"/>
          <w:szCs w:val="32"/>
        </w:rPr>
        <w:t xml:space="preserve">Schools have a statutory responsibility to deliver Religious Education to all pupils, except those withdrawn by parents. Schools must ensure that sufficient </w:t>
      </w:r>
      <w:r>
        <w:rPr>
          <w:rFonts w:ascii="NTPreCursive" w:hAnsi="NTPreCursive"/>
          <w:sz w:val="32"/>
          <w:szCs w:val="32"/>
        </w:rPr>
        <w:lastRenderedPageBreak/>
        <w:t xml:space="preserve">time </w:t>
      </w:r>
      <w:proofErr w:type="gramStart"/>
      <w:r>
        <w:rPr>
          <w:rFonts w:ascii="NTPreCursive" w:hAnsi="NTPreCursive"/>
          <w:sz w:val="32"/>
          <w:szCs w:val="32"/>
        </w:rPr>
        <w:t>is given</w:t>
      </w:r>
      <w:proofErr w:type="gramEnd"/>
      <w:r>
        <w:rPr>
          <w:rFonts w:ascii="NTPreCursive" w:hAnsi="NTPreCursive"/>
          <w:sz w:val="32"/>
          <w:szCs w:val="32"/>
        </w:rPr>
        <w:t xml:space="preserve"> in order to enable pupils to meet the expectations set out in the agreed syllabus, ensuring the curriculum is coherent and shows progression.</w:t>
      </w:r>
    </w:p>
    <w:p w:rsidR="00552AA6" w:rsidRDefault="00552AA6" w:rsidP="00396458">
      <w:pPr>
        <w:pStyle w:val="ListParagraph"/>
        <w:ind w:left="405"/>
        <w:rPr>
          <w:rFonts w:ascii="NTPreCursive" w:hAnsi="NTPreCursive"/>
          <w:sz w:val="32"/>
          <w:szCs w:val="32"/>
        </w:rPr>
      </w:pPr>
    </w:p>
    <w:p w:rsidR="00552AA6" w:rsidRDefault="00552AA6" w:rsidP="00396458">
      <w:pPr>
        <w:pStyle w:val="ListParagraph"/>
        <w:ind w:left="405"/>
        <w:rPr>
          <w:rFonts w:ascii="NTPreCursive" w:hAnsi="NTPreCursive"/>
          <w:sz w:val="32"/>
          <w:szCs w:val="32"/>
        </w:rPr>
      </w:pPr>
      <w:r>
        <w:rPr>
          <w:rFonts w:ascii="NTPreCursive" w:hAnsi="NTPreCursive"/>
          <w:sz w:val="32"/>
          <w:szCs w:val="32"/>
        </w:rPr>
        <w:t xml:space="preserve">There is the expectation that there is a minimum allocation of 5% of curriculum time for RE. The table below </w:t>
      </w:r>
      <w:proofErr w:type="gramStart"/>
      <w:r>
        <w:rPr>
          <w:rFonts w:ascii="NTPreCursive" w:hAnsi="NTPreCursive"/>
          <w:sz w:val="32"/>
          <w:szCs w:val="32"/>
        </w:rPr>
        <w:t>is based</w:t>
      </w:r>
      <w:proofErr w:type="gramEnd"/>
      <w:r>
        <w:rPr>
          <w:rFonts w:ascii="NTPreCursive" w:hAnsi="NTPreCursive"/>
          <w:sz w:val="32"/>
          <w:szCs w:val="32"/>
        </w:rPr>
        <w:t xml:space="preserve"> on the most recent national guidance. </w:t>
      </w:r>
    </w:p>
    <w:p w:rsidR="00552AA6" w:rsidRDefault="00552AA6" w:rsidP="00396458">
      <w:pPr>
        <w:pStyle w:val="ListParagraph"/>
        <w:ind w:left="405"/>
        <w:rPr>
          <w:rFonts w:ascii="NTPreCursive" w:hAnsi="NTPreCursive"/>
          <w:sz w:val="32"/>
          <w:szCs w:val="32"/>
        </w:rPr>
      </w:pPr>
    </w:p>
    <w:tbl>
      <w:tblPr>
        <w:tblStyle w:val="TableGrid"/>
        <w:tblW w:w="0" w:type="auto"/>
        <w:tblInd w:w="405" w:type="dxa"/>
        <w:tblLook w:val="04A0" w:firstRow="1" w:lastRow="0" w:firstColumn="1" w:lastColumn="0" w:noHBand="0" w:noVBand="1"/>
      </w:tblPr>
      <w:tblGrid>
        <w:gridCol w:w="1291"/>
        <w:gridCol w:w="7320"/>
      </w:tblGrid>
      <w:tr w:rsidR="00552AA6" w:rsidTr="00552AA6">
        <w:tc>
          <w:tcPr>
            <w:tcW w:w="1291" w:type="dxa"/>
          </w:tcPr>
          <w:p w:rsidR="00552AA6" w:rsidRDefault="00552AA6" w:rsidP="00396458">
            <w:pPr>
              <w:pStyle w:val="ListParagraph"/>
              <w:ind w:left="0"/>
              <w:rPr>
                <w:rFonts w:ascii="NTPreCursive" w:hAnsi="NTPreCursive"/>
                <w:sz w:val="32"/>
                <w:szCs w:val="32"/>
              </w:rPr>
            </w:pPr>
            <w:r>
              <w:rPr>
                <w:rFonts w:ascii="NTPreCursive" w:hAnsi="NTPreCursive"/>
                <w:sz w:val="32"/>
                <w:szCs w:val="32"/>
              </w:rPr>
              <w:t>4-5s</w:t>
            </w:r>
          </w:p>
        </w:tc>
        <w:tc>
          <w:tcPr>
            <w:tcW w:w="7320" w:type="dxa"/>
          </w:tcPr>
          <w:p w:rsidR="00552AA6" w:rsidRDefault="00552AA6" w:rsidP="00396458">
            <w:pPr>
              <w:pStyle w:val="ListParagraph"/>
              <w:ind w:left="0"/>
              <w:rPr>
                <w:rFonts w:ascii="NTPreCursive" w:hAnsi="NTPreCursive"/>
                <w:sz w:val="32"/>
                <w:szCs w:val="32"/>
              </w:rPr>
            </w:pPr>
            <w:r>
              <w:rPr>
                <w:rFonts w:ascii="NTPreCursive" w:hAnsi="NTPreCursive"/>
                <w:sz w:val="32"/>
                <w:szCs w:val="32"/>
              </w:rPr>
              <w:t xml:space="preserve">36 hours of RE </w:t>
            </w:r>
            <w:r w:rsidR="005C1C6A">
              <w:rPr>
                <w:rFonts w:ascii="NTPreCursive" w:hAnsi="NTPreCursive"/>
                <w:sz w:val="32"/>
                <w:szCs w:val="32"/>
              </w:rPr>
              <w:t>e.g. 50 minutes</w:t>
            </w:r>
            <w:r>
              <w:rPr>
                <w:rFonts w:ascii="NTPreCursive" w:hAnsi="NTPreCursive"/>
                <w:sz w:val="32"/>
                <w:szCs w:val="32"/>
              </w:rPr>
              <w:t xml:space="preserve"> a week or some short sessions implemented through continuous provision. </w:t>
            </w:r>
          </w:p>
          <w:p w:rsidR="00552AA6" w:rsidRDefault="00552AA6" w:rsidP="00396458">
            <w:pPr>
              <w:pStyle w:val="ListParagraph"/>
              <w:ind w:left="0"/>
              <w:rPr>
                <w:rFonts w:ascii="NTPreCursive" w:hAnsi="NTPreCursive"/>
                <w:sz w:val="32"/>
                <w:szCs w:val="32"/>
              </w:rPr>
            </w:pPr>
          </w:p>
        </w:tc>
      </w:tr>
      <w:tr w:rsidR="00552AA6" w:rsidTr="00552AA6">
        <w:tc>
          <w:tcPr>
            <w:tcW w:w="1291" w:type="dxa"/>
          </w:tcPr>
          <w:p w:rsidR="00552AA6" w:rsidRDefault="00552AA6" w:rsidP="00396458">
            <w:pPr>
              <w:pStyle w:val="ListParagraph"/>
              <w:ind w:left="0"/>
              <w:rPr>
                <w:rFonts w:ascii="NTPreCursive" w:hAnsi="NTPreCursive"/>
                <w:sz w:val="32"/>
                <w:szCs w:val="32"/>
              </w:rPr>
            </w:pPr>
            <w:r>
              <w:rPr>
                <w:rFonts w:ascii="NTPreCursive" w:hAnsi="NTPreCursive"/>
                <w:sz w:val="32"/>
                <w:szCs w:val="32"/>
              </w:rPr>
              <w:t>5-7s</w:t>
            </w:r>
          </w:p>
        </w:tc>
        <w:tc>
          <w:tcPr>
            <w:tcW w:w="7320" w:type="dxa"/>
          </w:tcPr>
          <w:p w:rsidR="00552AA6" w:rsidRDefault="00552AA6" w:rsidP="00396458">
            <w:pPr>
              <w:pStyle w:val="ListParagraph"/>
              <w:ind w:left="0"/>
              <w:rPr>
                <w:rFonts w:ascii="NTPreCursive" w:hAnsi="NTPreCursive"/>
                <w:sz w:val="32"/>
                <w:szCs w:val="32"/>
              </w:rPr>
            </w:pPr>
            <w:r>
              <w:rPr>
                <w:rFonts w:ascii="NTPreCursive" w:hAnsi="NTPreCursive"/>
                <w:sz w:val="32"/>
                <w:szCs w:val="32"/>
              </w:rPr>
              <w:t>36 hours of tuition per year</w:t>
            </w:r>
          </w:p>
          <w:p w:rsidR="00552AA6" w:rsidRDefault="005C1C6A" w:rsidP="00396458">
            <w:pPr>
              <w:pStyle w:val="ListParagraph"/>
              <w:ind w:left="0"/>
              <w:rPr>
                <w:rFonts w:ascii="NTPreCursive" w:hAnsi="NTPreCursive"/>
                <w:sz w:val="32"/>
                <w:szCs w:val="32"/>
              </w:rPr>
            </w:pPr>
            <w:r>
              <w:rPr>
                <w:rFonts w:ascii="NTPreCursive" w:hAnsi="NTPreCursive"/>
                <w:sz w:val="32"/>
                <w:szCs w:val="32"/>
              </w:rPr>
              <w:t>E.g.</w:t>
            </w:r>
            <w:r w:rsidR="00552AA6">
              <w:rPr>
                <w:rFonts w:ascii="NTPreCursive" w:hAnsi="NTPreCursive"/>
                <w:sz w:val="32"/>
                <w:szCs w:val="32"/>
              </w:rPr>
              <w:t xml:space="preserve"> an hour a week, or less </w:t>
            </w:r>
            <w:r>
              <w:rPr>
                <w:rFonts w:ascii="NTPreCursive" w:hAnsi="NTPreCursive"/>
                <w:sz w:val="32"/>
                <w:szCs w:val="32"/>
              </w:rPr>
              <w:t>than</w:t>
            </w:r>
            <w:r w:rsidR="00552AA6">
              <w:rPr>
                <w:rFonts w:ascii="NTPreCursive" w:hAnsi="NTPreCursive"/>
                <w:sz w:val="32"/>
                <w:szCs w:val="32"/>
              </w:rPr>
              <w:t xml:space="preserve"> an hour a week plus a series of RE days.</w:t>
            </w:r>
          </w:p>
          <w:p w:rsidR="00552AA6" w:rsidRDefault="00552AA6" w:rsidP="00396458">
            <w:pPr>
              <w:pStyle w:val="ListParagraph"/>
              <w:ind w:left="0"/>
              <w:rPr>
                <w:rFonts w:ascii="NTPreCursive" w:hAnsi="NTPreCursive"/>
                <w:sz w:val="32"/>
                <w:szCs w:val="32"/>
              </w:rPr>
            </w:pPr>
          </w:p>
        </w:tc>
      </w:tr>
      <w:tr w:rsidR="00552AA6" w:rsidTr="00552AA6">
        <w:tc>
          <w:tcPr>
            <w:tcW w:w="1291" w:type="dxa"/>
          </w:tcPr>
          <w:p w:rsidR="00552AA6" w:rsidRDefault="00552AA6" w:rsidP="00396458">
            <w:pPr>
              <w:pStyle w:val="ListParagraph"/>
              <w:ind w:left="0"/>
              <w:rPr>
                <w:rFonts w:ascii="NTPreCursive" w:hAnsi="NTPreCursive"/>
                <w:sz w:val="32"/>
                <w:szCs w:val="32"/>
              </w:rPr>
            </w:pPr>
            <w:r>
              <w:rPr>
                <w:rFonts w:ascii="NTPreCursive" w:hAnsi="NTPreCursive"/>
                <w:sz w:val="32"/>
                <w:szCs w:val="32"/>
              </w:rPr>
              <w:t>7-11s</w:t>
            </w:r>
          </w:p>
        </w:tc>
        <w:tc>
          <w:tcPr>
            <w:tcW w:w="7320" w:type="dxa"/>
          </w:tcPr>
          <w:p w:rsidR="00552AA6" w:rsidRDefault="005C1C6A" w:rsidP="00396458">
            <w:pPr>
              <w:pStyle w:val="ListParagraph"/>
              <w:ind w:left="0"/>
              <w:rPr>
                <w:rFonts w:ascii="NTPreCursive" w:hAnsi="NTPreCursive"/>
                <w:sz w:val="32"/>
                <w:szCs w:val="32"/>
              </w:rPr>
            </w:pPr>
            <w:r>
              <w:rPr>
                <w:rFonts w:ascii="NTPreCursive" w:hAnsi="NTPreCursive"/>
                <w:sz w:val="32"/>
                <w:szCs w:val="32"/>
              </w:rPr>
              <w:t>45 hours of tuition per year</w:t>
            </w:r>
          </w:p>
          <w:p w:rsidR="005C1C6A" w:rsidRDefault="005C1C6A" w:rsidP="00396458">
            <w:pPr>
              <w:pStyle w:val="ListParagraph"/>
              <w:ind w:left="0"/>
              <w:rPr>
                <w:rFonts w:ascii="NTPreCursive" w:hAnsi="NTPreCursive"/>
                <w:sz w:val="32"/>
                <w:szCs w:val="32"/>
              </w:rPr>
            </w:pPr>
            <w:r>
              <w:rPr>
                <w:rFonts w:ascii="NTPreCursive" w:hAnsi="NTPreCursive"/>
                <w:sz w:val="32"/>
                <w:szCs w:val="32"/>
              </w:rPr>
              <w:t>E.g. an hour a week, or a series of RE days or weeks amounting to 45+ hours of RE.</w:t>
            </w:r>
          </w:p>
          <w:p w:rsidR="00552AA6" w:rsidRDefault="00552AA6" w:rsidP="00396458">
            <w:pPr>
              <w:pStyle w:val="ListParagraph"/>
              <w:ind w:left="0"/>
              <w:rPr>
                <w:rFonts w:ascii="NTPreCursive" w:hAnsi="NTPreCursive"/>
                <w:sz w:val="32"/>
                <w:szCs w:val="32"/>
              </w:rPr>
            </w:pPr>
          </w:p>
        </w:tc>
      </w:tr>
    </w:tbl>
    <w:p w:rsidR="00552AA6" w:rsidRDefault="00552AA6"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p>
    <w:p w:rsidR="00BF585B" w:rsidRDefault="00BF585B" w:rsidP="00BF585B">
      <w:pPr>
        <w:pStyle w:val="ListParagraph"/>
        <w:numPr>
          <w:ilvl w:val="0"/>
          <w:numId w:val="5"/>
        </w:numPr>
        <w:rPr>
          <w:rFonts w:ascii="NTPreCursive" w:hAnsi="NTPreCursive"/>
          <w:sz w:val="32"/>
          <w:szCs w:val="32"/>
        </w:rPr>
      </w:pPr>
      <w:r>
        <w:rPr>
          <w:rFonts w:ascii="NTPreCursive" w:hAnsi="NTPreCursive"/>
          <w:sz w:val="32"/>
          <w:szCs w:val="32"/>
        </w:rPr>
        <w:t>Planning and Teaching:</w:t>
      </w:r>
    </w:p>
    <w:p w:rsidR="00947785" w:rsidRPr="00BF585B" w:rsidRDefault="00947785" w:rsidP="00BF585B">
      <w:pPr>
        <w:ind w:left="360"/>
        <w:rPr>
          <w:rFonts w:ascii="NTPreCursive" w:hAnsi="NTPreCursive"/>
          <w:sz w:val="32"/>
          <w:szCs w:val="32"/>
        </w:rPr>
      </w:pPr>
      <w:r w:rsidRPr="00BF585B">
        <w:rPr>
          <w:rFonts w:ascii="NTPreCursive" w:hAnsi="NTPreCursive"/>
          <w:sz w:val="32"/>
          <w:szCs w:val="32"/>
        </w:rPr>
        <w:t>RE in the Early Years Foundation Stage</w:t>
      </w:r>
    </w:p>
    <w:p w:rsidR="00947785" w:rsidRDefault="00947785" w:rsidP="00396458">
      <w:pPr>
        <w:pStyle w:val="ListParagraph"/>
        <w:ind w:left="405"/>
        <w:rPr>
          <w:rFonts w:ascii="NTPreCursive" w:hAnsi="NTPreCursive"/>
          <w:sz w:val="32"/>
          <w:szCs w:val="32"/>
        </w:rPr>
      </w:pPr>
      <w:r w:rsidRPr="00947785">
        <w:rPr>
          <w:rFonts w:ascii="NTPreCursive" w:hAnsi="NTPreCursive"/>
          <w:sz w:val="32"/>
          <w:szCs w:val="32"/>
        </w:rPr>
        <w:lastRenderedPageBreak/>
        <w:t xml:space="preserve">Planning and Teaching Early Years Foundation Stage Children in EYFS will encounter religions and worldviews through special people, books, times, places and objects and by visiting places of worship. They should listen to and talk about stories. Children </w:t>
      </w:r>
      <w:proofErr w:type="gramStart"/>
      <w:r w:rsidRPr="00947785">
        <w:rPr>
          <w:rFonts w:ascii="NTPreCursive" w:hAnsi="NTPreCursive"/>
          <w:sz w:val="32"/>
          <w:szCs w:val="32"/>
        </w:rPr>
        <w:t>can be introduced</w:t>
      </w:r>
      <w:proofErr w:type="gramEnd"/>
      <w:r w:rsidRPr="00947785">
        <w:rPr>
          <w:rFonts w:ascii="NTPreCursive" w:hAnsi="NTPreCursive"/>
          <w:sz w:val="32"/>
          <w:szCs w:val="32"/>
        </w:rPr>
        <w:t xml:space="preserve"> to subject specific words and use all their senses to explore beliefs, practices and forms of expression. They </w:t>
      </w:r>
      <w:proofErr w:type="gramStart"/>
      <w:r w:rsidRPr="00947785">
        <w:rPr>
          <w:rFonts w:ascii="NTPreCursive" w:hAnsi="NTPreCursive"/>
          <w:sz w:val="32"/>
          <w:szCs w:val="32"/>
        </w:rPr>
        <w:t>will be given</w:t>
      </w:r>
      <w:proofErr w:type="gramEnd"/>
      <w:r w:rsidRPr="00947785">
        <w:rPr>
          <w:rFonts w:ascii="NTPreCursive" w:hAnsi="NTPreCursive"/>
          <w:sz w:val="32"/>
          <w:szCs w:val="32"/>
        </w:rPr>
        <w:t xml:space="preserve"> opportunities to ask questions and reflect on their own feelings and experiences.</w:t>
      </w:r>
    </w:p>
    <w:p w:rsidR="00947785" w:rsidRDefault="00947785" w:rsidP="00396458">
      <w:pPr>
        <w:pStyle w:val="ListParagraph"/>
        <w:ind w:left="405"/>
        <w:rPr>
          <w:rFonts w:ascii="NTPreCursive" w:hAnsi="NTPreCursive"/>
          <w:sz w:val="32"/>
          <w:szCs w:val="32"/>
        </w:rPr>
      </w:pPr>
    </w:p>
    <w:p w:rsidR="00947785" w:rsidRDefault="00947785" w:rsidP="00396458">
      <w:pPr>
        <w:pStyle w:val="ListParagraph"/>
        <w:ind w:left="405"/>
        <w:rPr>
          <w:rFonts w:ascii="NTPreCursive" w:hAnsi="NTPreCursive"/>
          <w:sz w:val="32"/>
          <w:szCs w:val="32"/>
        </w:rPr>
      </w:pPr>
      <w:r>
        <w:rPr>
          <w:rFonts w:ascii="NTPreCursive" w:hAnsi="NTPreCursive"/>
          <w:sz w:val="32"/>
          <w:szCs w:val="32"/>
        </w:rPr>
        <w:t>RE in the nursey</w:t>
      </w:r>
    </w:p>
    <w:p w:rsidR="00947785" w:rsidRDefault="00947785" w:rsidP="00396458">
      <w:pPr>
        <w:pStyle w:val="ListParagraph"/>
        <w:ind w:left="405"/>
        <w:rPr>
          <w:rFonts w:ascii="NTPreCursive" w:hAnsi="NTPreCursive"/>
          <w:sz w:val="32"/>
          <w:szCs w:val="32"/>
        </w:rPr>
      </w:pPr>
      <w:r>
        <w:rPr>
          <w:rFonts w:ascii="NTPreCursive" w:hAnsi="NTPreCursive"/>
          <w:sz w:val="32"/>
          <w:szCs w:val="32"/>
        </w:rPr>
        <w:t xml:space="preserve">Activities children engage in during their nursey years are experiences, which provide building blocks for later development. Starting with things that are familiar to the children and providing lots of hands on activities and learning are an important part of pupils’ learning at this stage. </w:t>
      </w:r>
    </w:p>
    <w:p w:rsidR="00421D6B" w:rsidRDefault="00421D6B" w:rsidP="00396458">
      <w:pPr>
        <w:pStyle w:val="ListParagraph"/>
        <w:ind w:left="405"/>
        <w:rPr>
          <w:rFonts w:ascii="NTPreCursive" w:hAnsi="NTPreCursive"/>
          <w:sz w:val="32"/>
          <w:szCs w:val="32"/>
        </w:rPr>
      </w:pPr>
    </w:p>
    <w:p w:rsidR="00761845" w:rsidRDefault="00421D6B" w:rsidP="00396458">
      <w:pPr>
        <w:pStyle w:val="ListParagraph"/>
        <w:ind w:left="405"/>
        <w:rPr>
          <w:rFonts w:ascii="NTPreCursive" w:hAnsi="NTPreCursive"/>
          <w:sz w:val="32"/>
          <w:szCs w:val="32"/>
        </w:rPr>
      </w:pPr>
      <w:r w:rsidRPr="00761845">
        <w:rPr>
          <w:rFonts w:ascii="NTPreCursive" w:hAnsi="NTPreCursive"/>
          <w:sz w:val="32"/>
          <w:szCs w:val="32"/>
        </w:rPr>
        <w:t xml:space="preserve">Key Stage 1 and Key Stage 2 Pupils will develop their knowledge and understanding of religions and worldviews, recognising their local, national and global contexts. They will use basic subject specific vocabulary and will be encouraged to raise questions and begin to express their own views in response to the material they learn about and in response to questions about their ideas. </w:t>
      </w:r>
    </w:p>
    <w:p w:rsidR="00761845" w:rsidRDefault="00421D6B" w:rsidP="00396458">
      <w:pPr>
        <w:pStyle w:val="ListParagraph"/>
        <w:ind w:left="405"/>
        <w:rPr>
          <w:rFonts w:ascii="NTPreCursive" w:hAnsi="NTPreCursive"/>
          <w:sz w:val="32"/>
          <w:szCs w:val="32"/>
        </w:rPr>
      </w:pPr>
      <w:r w:rsidRPr="00761845">
        <w:rPr>
          <w:rFonts w:ascii="NTPreCursive" w:hAnsi="NTPreCursive"/>
          <w:sz w:val="32"/>
          <w:szCs w:val="32"/>
        </w:rPr>
        <w:t xml:space="preserve">The teaching and learning of RE will enable pupils to: </w:t>
      </w:r>
    </w:p>
    <w:p w:rsidR="00761845" w:rsidRDefault="00761845" w:rsidP="00761845">
      <w:pPr>
        <w:rPr>
          <w:rFonts w:ascii="NTPreCursive" w:hAnsi="NTPreCursive"/>
          <w:sz w:val="32"/>
          <w:szCs w:val="32"/>
        </w:rPr>
      </w:pPr>
      <w:r w:rsidRPr="00761845">
        <w:rPr>
          <w:rFonts w:ascii="NTPreCursive" w:hAnsi="NTPreCursive"/>
          <w:sz w:val="32"/>
          <w:szCs w:val="32"/>
        </w:rPr>
        <w:t xml:space="preserve">A </w:t>
      </w:r>
      <w:r w:rsidR="00421D6B" w:rsidRPr="00761845">
        <w:rPr>
          <w:rFonts w:ascii="NTPreCursive" w:hAnsi="NTPreCursive"/>
          <w:sz w:val="32"/>
          <w:szCs w:val="32"/>
        </w:rPr>
        <w:t xml:space="preserve">Know about and understand a range or religions and worldviews. </w:t>
      </w:r>
    </w:p>
    <w:p w:rsidR="00761845" w:rsidRDefault="00761845" w:rsidP="00761845">
      <w:pPr>
        <w:rPr>
          <w:rFonts w:ascii="NTPreCursive" w:hAnsi="NTPreCursive"/>
          <w:sz w:val="32"/>
          <w:szCs w:val="32"/>
        </w:rPr>
      </w:pPr>
      <w:r>
        <w:rPr>
          <w:rFonts w:ascii="NTPreCursive" w:hAnsi="NTPreCursive"/>
          <w:sz w:val="32"/>
          <w:szCs w:val="32"/>
        </w:rPr>
        <w:t xml:space="preserve">B </w:t>
      </w:r>
      <w:r w:rsidR="00421D6B" w:rsidRPr="00761845">
        <w:rPr>
          <w:rFonts w:ascii="NTPreCursive" w:hAnsi="NTPreCursive"/>
          <w:sz w:val="32"/>
          <w:szCs w:val="32"/>
        </w:rPr>
        <w:t xml:space="preserve"> Express ideas and insights about the nature, significance and impact of </w:t>
      </w:r>
      <w:r>
        <w:rPr>
          <w:rFonts w:ascii="NTPreCursive" w:hAnsi="NTPreCursive"/>
          <w:sz w:val="32"/>
          <w:szCs w:val="32"/>
        </w:rPr>
        <w:t xml:space="preserve">   </w:t>
      </w:r>
      <w:r w:rsidR="00421D6B" w:rsidRPr="00761845">
        <w:rPr>
          <w:rFonts w:ascii="NTPreCursive" w:hAnsi="NTPreCursive"/>
          <w:sz w:val="32"/>
          <w:szCs w:val="32"/>
        </w:rPr>
        <w:t xml:space="preserve">religions and worldviews </w:t>
      </w:r>
    </w:p>
    <w:p w:rsidR="00421D6B" w:rsidRDefault="00761845" w:rsidP="00761845">
      <w:pPr>
        <w:rPr>
          <w:rFonts w:ascii="NTPreCursive" w:hAnsi="NTPreCursive"/>
          <w:sz w:val="32"/>
          <w:szCs w:val="32"/>
        </w:rPr>
      </w:pPr>
      <w:r w:rsidRPr="00761845">
        <w:rPr>
          <w:rFonts w:ascii="NTPreCursive" w:hAnsi="NTPreCursive"/>
          <w:sz w:val="32"/>
          <w:szCs w:val="32"/>
        </w:rPr>
        <w:t xml:space="preserve">C </w:t>
      </w:r>
      <w:r w:rsidR="00421D6B" w:rsidRPr="00761845">
        <w:rPr>
          <w:rFonts w:ascii="NTPreCursive" w:hAnsi="NTPreCursive"/>
          <w:sz w:val="32"/>
          <w:szCs w:val="32"/>
        </w:rPr>
        <w:t xml:space="preserve"> Gain and deploy the skills needed to engage seriously with religions</w:t>
      </w:r>
      <w:r w:rsidR="001352D2">
        <w:t xml:space="preserve"> </w:t>
      </w:r>
      <w:r w:rsidR="001352D2" w:rsidRPr="001352D2">
        <w:rPr>
          <w:rFonts w:ascii="NTPreCursive" w:hAnsi="NTPreCursive"/>
          <w:sz w:val="32"/>
          <w:szCs w:val="32"/>
        </w:rPr>
        <w:t>and worldviews</w:t>
      </w:r>
      <w:r w:rsidR="00421D6B" w:rsidRPr="001352D2">
        <w:rPr>
          <w:rFonts w:ascii="NTPreCursive" w:hAnsi="NTPreCursive"/>
          <w:sz w:val="32"/>
          <w:szCs w:val="32"/>
        </w:rPr>
        <w:t>.</w:t>
      </w:r>
    </w:p>
    <w:p w:rsidR="00E94F93" w:rsidRDefault="00E94F93" w:rsidP="00761845">
      <w:pPr>
        <w:rPr>
          <w:rFonts w:ascii="NTPreCursive" w:hAnsi="NTPreCursive"/>
          <w:sz w:val="32"/>
          <w:szCs w:val="32"/>
        </w:rPr>
      </w:pPr>
    </w:p>
    <w:p w:rsidR="00BF585B" w:rsidRDefault="00BF585B" w:rsidP="00BF585B">
      <w:pPr>
        <w:rPr>
          <w:rFonts w:ascii="NTPreCursive" w:hAnsi="NTPreCursive"/>
          <w:sz w:val="32"/>
          <w:szCs w:val="32"/>
        </w:rPr>
      </w:pPr>
    </w:p>
    <w:p w:rsidR="00E94F93" w:rsidRPr="00BF585B" w:rsidRDefault="00E94F93" w:rsidP="00BF585B">
      <w:pPr>
        <w:pStyle w:val="ListParagraph"/>
        <w:numPr>
          <w:ilvl w:val="0"/>
          <w:numId w:val="5"/>
        </w:numPr>
        <w:rPr>
          <w:rFonts w:ascii="NTPreCursive" w:hAnsi="NTPreCursive"/>
          <w:sz w:val="32"/>
          <w:szCs w:val="32"/>
        </w:rPr>
      </w:pPr>
      <w:r w:rsidRPr="00BF585B">
        <w:rPr>
          <w:rFonts w:ascii="NTPreCursive" w:hAnsi="NTPreCursive"/>
          <w:sz w:val="32"/>
          <w:szCs w:val="32"/>
        </w:rPr>
        <w:t xml:space="preserve">Assessment, achievement and attainment </w:t>
      </w:r>
    </w:p>
    <w:p w:rsidR="00E94F93" w:rsidRDefault="00E94F93" w:rsidP="00761845">
      <w:r w:rsidRPr="00E94F93">
        <w:rPr>
          <w:rFonts w:ascii="NTPreCursive" w:hAnsi="NTPreCursive"/>
          <w:sz w:val="32"/>
          <w:szCs w:val="32"/>
        </w:rPr>
        <w:t xml:space="preserve">By the end of each key stage, pupils </w:t>
      </w:r>
      <w:proofErr w:type="gramStart"/>
      <w:r w:rsidRPr="00E94F93">
        <w:rPr>
          <w:rFonts w:ascii="NTPreCursive" w:hAnsi="NTPreCursive"/>
          <w:sz w:val="32"/>
          <w:szCs w:val="32"/>
        </w:rPr>
        <w:t>are expected</w:t>
      </w:r>
      <w:proofErr w:type="gramEnd"/>
      <w:r w:rsidRPr="00E94F93">
        <w:rPr>
          <w:rFonts w:ascii="NTPreCursive" w:hAnsi="NTPreCursive"/>
          <w:sz w:val="32"/>
          <w:szCs w:val="32"/>
        </w:rPr>
        <w:t xml:space="preserve"> to know, apply and understand the matters, skills and processes specified in the relevant programme of study. Pupil’s achievements </w:t>
      </w:r>
      <w:proofErr w:type="gramStart"/>
      <w:r w:rsidRPr="00E94F93">
        <w:rPr>
          <w:rFonts w:ascii="NTPreCursive" w:hAnsi="NTPreCursive"/>
          <w:sz w:val="32"/>
          <w:szCs w:val="32"/>
        </w:rPr>
        <w:t>will be assessed</w:t>
      </w:r>
      <w:proofErr w:type="gramEnd"/>
      <w:r w:rsidRPr="00E94F93">
        <w:rPr>
          <w:rFonts w:ascii="NTPreCursive" w:hAnsi="NTPreCursive"/>
          <w:sz w:val="32"/>
          <w:szCs w:val="32"/>
        </w:rPr>
        <w:t xml:space="preserve"> using the criteria</w:t>
      </w:r>
      <w:r>
        <w:rPr>
          <w:rFonts w:ascii="NTPreCursive" w:hAnsi="NTPreCursive"/>
          <w:sz w:val="32"/>
          <w:szCs w:val="32"/>
        </w:rPr>
        <w:t xml:space="preserve"> within the programme of </w:t>
      </w:r>
      <w:r>
        <w:rPr>
          <w:rFonts w:ascii="NTPreCursive" w:hAnsi="NTPreCursive"/>
          <w:sz w:val="32"/>
          <w:szCs w:val="32"/>
        </w:rPr>
        <w:lastRenderedPageBreak/>
        <w:t xml:space="preserve">study. </w:t>
      </w:r>
      <w:r w:rsidRPr="00E94F93">
        <w:rPr>
          <w:rFonts w:ascii="NTPreCursive" w:hAnsi="NTPreCursive"/>
          <w:sz w:val="32"/>
          <w:szCs w:val="32"/>
        </w:rPr>
        <w:t xml:space="preserve">Assessment requires teachers to know what individual pupils know and can do. The learning outcomes on each key question will be used to devise appropriate learning </w:t>
      </w:r>
      <w:proofErr w:type="gramStart"/>
      <w:r w:rsidRPr="00E94F93">
        <w:rPr>
          <w:rFonts w:ascii="NTPreCursive" w:hAnsi="NTPreCursive"/>
          <w:sz w:val="32"/>
          <w:szCs w:val="32"/>
        </w:rPr>
        <w:t>activities which</w:t>
      </w:r>
      <w:proofErr w:type="gramEnd"/>
      <w:r w:rsidRPr="00E94F93">
        <w:rPr>
          <w:rFonts w:ascii="NTPreCursive" w:hAnsi="NTPreCursive"/>
          <w:sz w:val="32"/>
          <w:szCs w:val="32"/>
        </w:rPr>
        <w:t xml:space="preserve"> will enable pupils to secure their understanding and skills. The progress of all pupils </w:t>
      </w:r>
      <w:proofErr w:type="gramStart"/>
      <w:r w:rsidRPr="00E94F93">
        <w:rPr>
          <w:rFonts w:ascii="NTPreCursive" w:hAnsi="NTPreCursive"/>
          <w:sz w:val="32"/>
          <w:szCs w:val="32"/>
        </w:rPr>
        <w:t>will be tracked</w:t>
      </w:r>
      <w:proofErr w:type="gramEnd"/>
      <w:r w:rsidRPr="00E94F93">
        <w:rPr>
          <w:rFonts w:ascii="NTPreCursive" w:hAnsi="NTPreCursive"/>
          <w:sz w:val="32"/>
          <w:szCs w:val="32"/>
        </w:rPr>
        <w:t xml:space="preserve"> using Target Tracker and their achievements will be measured against the ‘emerging, expected and exceeding’ outcomes for each key question taught. In order for pupils to achieve the end of key stage outcomes, high expectations will be set early in the key stage, in terms of the matters, skills and processes of RE, which will enable pupils to reach the highest possible</w:t>
      </w:r>
      <w:r>
        <w:t xml:space="preserve"> </w:t>
      </w:r>
      <w:r w:rsidRPr="00E94F93">
        <w:rPr>
          <w:rFonts w:ascii="NTPreCursive" w:hAnsi="NTPreCursive"/>
          <w:sz w:val="32"/>
          <w:szCs w:val="32"/>
        </w:rPr>
        <w:t>standards for all groups of pupils</w:t>
      </w:r>
      <w:r>
        <w:t xml:space="preserve">. </w:t>
      </w: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1C36E1" w:rsidRDefault="001C36E1" w:rsidP="00E94F93">
      <w:pPr>
        <w:rPr>
          <w:rFonts w:ascii="NTPreCursive" w:hAnsi="NTPreCursive"/>
          <w:sz w:val="32"/>
          <w:szCs w:val="32"/>
        </w:rPr>
      </w:pPr>
    </w:p>
    <w:p w:rsidR="00E94F93" w:rsidRPr="00DF4316" w:rsidRDefault="00E94F93" w:rsidP="00BF585B">
      <w:pPr>
        <w:pStyle w:val="ListParagraph"/>
        <w:numPr>
          <w:ilvl w:val="0"/>
          <w:numId w:val="5"/>
        </w:numPr>
        <w:rPr>
          <w:rFonts w:ascii="NTPreCursive" w:hAnsi="NTPreCursive"/>
          <w:sz w:val="32"/>
          <w:szCs w:val="32"/>
        </w:rPr>
      </w:pPr>
      <w:r w:rsidRPr="00DF4316">
        <w:rPr>
          <w:rFonts w:ascii="NTPreCursive" w:hAnsi="NTPreCursive"/>
          <w:sz w:val="32"/>
          <w:szCs w:val="32"/>
        </w:rPr>
        <w:t xml:space="preserve">Continuity and Progression </w:t>
      </w:r>
    </w:p>
    <w:p w:rsidR="00E94F93" w:rsidRDefault="00E94F93" w:rsidP="00E94F93">
      <w:pPr>
        <w:rPr>
          <w:rFonts w:ascii="NTPreCursive" w:hAnsi="NTPreCursive"/>
          <w:sz w:val="32"/>
          <w:szCs w:val="32"/>
        </w:rPr>
      </w:pPr>
      <w:r w:rsidRPr="00E94F93">
        <w:rPr>
          <w:rFonts w:ascii="NTPreCursive" w:hAnsi="NTPreCursive"/>
          <w:sz w:val="32"/>
          <w:szCs w:val="32"/>
        </w:rPr>
        <w:t xml:space="preserve">Progression is characterised by the provision of opportunities for pupils to: </w:t>
      </w:r>
    </w:p>
    <w:p w:rsidR="00E94F93"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w:t>
      </w:r>
      <w:proofErr w:type="gramStart"/>
      <w:r w:rsidRPr="00E94F93">
        <w:rPr>
          <w:rFonts w:ascii="NTPreCursive" w:hAnsi="NTPreCursive"/>
          <w:sz w:val="32"/>
          <w:szCs w:val="32"/>
        </w:rPr>
        <w:t>extend</w:t>
      </w:r>
      <w:proofErr w:type="gramEnd"/>
      <w:r w:rsidRPr="00E94F93">
        <w:rPr>
          <w:rFonts w:ascii="NTPreCursive" w:hAnsi="NTPreCursive"/>
          <w:sz w:val="32"/>
          <w:szCs w:val="32"/>
        </w:rPr>
        <w:t xml:space="preserve"> their knowledge and understanding of religions and beliefs </w:t>
      </w:r>
    </w:p>
    <w:p w:rsidR="00E94F93" w:rsidRDefault="00E94F93" w:rsidP="00E94F93">
      <w:pPr>
        <w:rPr>
          <w:rFonts w:ascii="NTPreCursive" w:hAnsi="NTPreCursive"/>
          <w:sz w:val="32"/>
          <w:szCs w:val="32"/>
        </w:rPr>
      </w:pPr>
      <w:r w:rsidRPr="00E94F93">
        <w:rPr>
          <w:rFonts w:ascii="NTPreCursive" w:hAnsi="NTPreCursive"/>
          <w:sz w:val="32"/>
          <w:szCs w:val="32"/>
        </w:rPr>
        <w:lastRenderedPageBreak/>
        <w:sym w:font="Symbol" w:char="F0B7"/>
      </w:r>
      <w:r w:rsidRPr="00E94F93">
        <w:rPr>
          <w:rFonts w:ascii="NTPreCursive" w:hAnsi="NTPreCursive"/>
          <w:sz w:val="32"/>
          <w:szCs w:val="32"/>
        </w:rPr>
        <w:t xml:space="preserve"> </w:t>
      </w:r>
      <w:proofErr w:type="gramStart"/>
      <w:r w:rsidRPr="00E94F93">
        <w:rPr>
          <w:rFonts w:ascii="NTPreCursive" w:hAnsi="NTPreCursive"/>
          <w:sz w:val="32"/>
          <w:szCs w:val="32"/>
        </w:rPr>
        <w:t>extend</w:t>
      </w:r>
      <w:proofErr w:type="gramEnd"/>
      <w:r w:rsidRPr="00E94F93">
        <w:rPr>
          <w:rFonts w:ascii="NTPreCursive" w:hAnsi="NTPreCursive"/>
          <w:sz w:val="32"/>
          <w:szCs w:val="32"/>
        </w:rPr>
        <w:t xml:space="preserve"> their ability to use religious vocabulary and interpret religious symbolism in a variety of forms </w:t>
      </w:r>
    </w:p>
    <w:p w:rsidR="00E94F93"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w:t>
      </w:r>
      <w:proofErr w:type="gramStart"/>
      <w:r w:rsidRPr="00E94F93">
        <w:rPr>
          <w:rFonts w:ascii="NTPreCursive" w:hAnsi="NTPreCursive"/>
          <w:sz w:val="32"/>
          <w:szCs w:val="32"/>
        </w:rPr>
        <w:t>deepen</w:t>
      </w:r>
      <w:proofErr w:type="gramEnd"/>
      <w:r w:rsidRPr="00E94F93">
        <w:rPr>
          <w:rFonts w:ascii="NTPreCursive" w:hAnsi="NTPreCursive"/>
          <w:sz w:val="32"/>
          <w:szCs w:val="32"/>
        </w:rPr>
        <w:t xml:space="preserve"> their reflection on questions of meaning, offering their own thoughtful and informed insights into religious and non-religious views of life’s meaning and purpose</w:t>
      </w:r>
    </w:p>
    <w:p w:rsidR="00E94F93" w:rsidRDefault="00E94F93" w:rsidP="00E94F93">
      <w:pPr>
        <w:rPr>
          <w:rFonts w:ascii="NTPreCursive" w:hAnsi="NTPreCursive"/>
          <w:sz w:val="32"/>
          <w:szCs w:val="32"/>
        </w:rPr>
      </w:pPr>
      <w:r w:rsidRPr="00E94F93">
        <w:rPr>
          <w:rFonts w:ascii="NTPreCursive" w:hAnsi="NTPreCursive"/>
          <w:sz w:val="32"/>
          <w:szCs w:val="32"/>
        </w:rPr>
        <w:t xml:space="preserve"> </w:t>
      </w:r>
      <w:r w:rsidRPr="00E94F93">
        <w:rPr>
          <w:rFonts w:ascii="NTPreCursive" w:hAnsi="NTPreCursive"/>
          <w:sz w:val="32"/>
          <w:szCs w:val="32"/>
        </w:rPr>
        <w:sym w:font="Symbol" w:char="F0B7"/>
      </w:r>
      <w:r w:rsidRPr="00E94F93">
        <w:rPr>
          <w:rFonts w:ascii="NTPreCursive" w:hAnsi="NTPreCursive"/>
          <w:sz w:val="32"/>
          <w:szCs w:val="32"/>
        </w:rPr>
        <w:t xml:space="preserve"> </w:t>
      </w:r>
      <w:proofErr w:type="gramStart"/>
      <w:r w:rsidRPr="00E94F93">
        <w:rPr>
          <w:rFonts w:ascii="NTPreCursive" w:hAnsi="NTPreCursive"/>
          <w:sz w:val="32"/>
          <w:szCs w:val="32"/>
        </w:rPr>
        <w:t>explore</w:t>
      </w:r>
      <w:proofErr w:type="gramEnd"/>
      <w:r w:rsidRPr="00E94F93">
        <w:rPr>
          <w:rFonts w:ascii="NTPreCursive" w:hAnsi="NTPreCursive"/>
          <w:sz w:val="32"/>
          <w:szCs w:val="32"/>
        </w:rPr>
        <w:t xml:space="preserve"> fundamental questions of beliefs and values in relation to a range of contemporary issues. Continuity and progression </w:t>
      </w:r>
      <w:proofErr w:type="gramStart"/>
      <w:r w:rsidRPr="00E94F93">
        <w:rPr>
          <w:rFonts w:ascii="NTPreCursive" w:hAnsi="NTPreCursive"/>
          <w:sz w:val="32"/>
          <w:szCs w:val="32"/>
        </w:rPr>
        <w:t>will be achieved</w:t>
      </w:r>
      <w:proofErr w:type="gramEnd"/>
      <w:r w:rsidRPr="00E94F93">
        <w:rPr>
          <w:rFonts w:ascii="NTPreCursive" w:hAnsi="NTPreCursive"/>
          <w:sz w:val="32"/>
          <w:szCs w:val="32"/>
        </w:rPr>
        <w:t xml:space="preserve"> by providing pupils with challenging opportunities to: </w:t>
      </w:r>
    </w:p>
    <w:p w:rsidR="00E94F93"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w:t>
      </w:r>
      <w:proofErr w:type="gramStart"/>
      <w:r w:rsidRPr="00E94F93">
        <w:rPr>
          <w:rFonts w:ascii="NTPreCursive" w:hAnsi="NTPreCursive"/>
          <w:sz w:val="32"/>
          <w:szCs w:val="32"/>
        </w:rPr>
        <w:t>appreciate</w:t>
      </w:r>
      <w:proofErr w:type="gramEnd"/>
      <w:r w:rsidRPr="00E94F93">
        <w:rPr>
          <w:rFonts w:ascii="NTPreCursive" w:hAnsi="NTPreCursive"/>
          <w:sz w:val="32"/>
          <w:szCs w:val="32"/>
        </w:rPr>
        <w:t xml:space="preserve"> the importance of religion in the lives of many people </w:t>
      </w:r>
    </w:p>
    <w:p w:rsidR="00E94F93"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w:t>
      </w:r>
      <w:proofErr w:type="gramStart"/>
      <w:r w:rsidRPr="00E94F93">
        <w:rPr>
          <w:rFonts w:ascii="NTPreCursive" w:hAnsi="NTPreCursive"/>
          <w:sz w:val="32"/>
          <w:szCs w:val="32"/>
        </w:rPr>
        <w:t>grow</w:t>
      </w:r>
      <w:proofErr w:type="gramEnd"/>
      <w:r w:rsidRPr="00E94F93">
        <w:rPr>
          <w:rFonts w:ascii="NTPreCursive" w:hAnsi="NTPreCursive"/>
          <w:sz w:val="32"/>
          <w:szCs w:val="32"/>
        </w:rPr>
        <w:t xml:space="preserve"> in understanding of the influence of belief on behaviour, values and attitudes </w:t>
      </w:r>
    </w:p>
    <w:p w:rsidR="00E94F93"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w:t>
      </w:r>
      <w:proofErr w:type="gramStart"/>
      <w:r w:rsidRPr="00E94F93">
        <w:rPr>
          <w:rFonts w:ascii="NTPreCursive" w:hAnsi="NTPreCursive"/>
          <w:sz w:val="32"/>
          <w:szCs w:val="32"/>
        </w:rPr>
        <w:t>consider</w:t>
      </w:r>
      <w:proofErr w:type="gramEnd"/>
      <w:r w:rsidRPr="00E94F93">
        <w:rPr>
          <w:rFonts w:ascii="NTPreCursive" w:hAnsi="NTPreCursive"/>
          <w:sz w:val="32"/>
          <w:szCs w:val="32"/>
        </w:rPr>
        <w:t xml:space="preserve"> their own beliefs, values and attitudes </w:t>
      </w:r>
    </w:p>
    <w:p w:rsidR="001C36E1"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w:t>
      </w:r>
      <w:proofErr w:type="gramStart"/>
      <w:r w:rsidRPr="00E94F93">
        <w:rPr>
          <w:rFonts w:ascii="NTPreCursive" w:hAnsi="NTPreCursive"/>
          <w:sz w:val="32"/>
          <w:szCs w:val="32"/>
        </w:rPr>
        <w:t>consider</w:t>
      </w:r>
      <w:proofErr w:type="gramEnd"/>
      <w:r w:rsidRPr="00E94F93">
        <w:rPr>
          <w:rFonts w:ascii="NTPreCursive" w:hAnsi="NTPreCursive"/>
          <w:sz w:val="32"/>
          <w:szCs w:val="32"/>
        </w:rPr>
        <w:t xml:space="preserve"> religious perspectives on contemporary social and moral issues.</w:t>
      </w:r>
    </w:p>
    <w:p w:rsidR="00E94F93" w:rsidRDefault="00E94F93" w:rsidP="00E94F93">
      <w:pPr>
        <w:rPr>
          <w:rFonts w:ascii="NTPreCursive" w:hAnsi="NTPreCursive"/>
          <w:sz w:val="32"/>
          <w:szCs w:val="32"/>
        </w:rPr>
      </w:pPr>
      <w:r w:rsidRPr="00E94F93">
        <w:rPr>
          <w:rFonts w:ascii="NTPreCursive" w:hAnsi="NTPreCursive"/>
          <w:sz w:val="32"/>
          <w:szCs w:val="32"/>
        </w:rPr>
        <w:t xml:space="preserve"> A progression overview and model for assessment is available</w:t>
      </w:r>
      <w:r>
        <w:t xml:space="preserve"> </w:t>
      </w:r>
      <w:r w:rsidRPr="00E94F93">
        <w:rPr>
          <w:rFonts w:ascii="NTPreCursive" w:hAnsi="NTPreCursive"/>
          <w:sz w:val="32"/>
          <w:szCs w:val="32"/>
        </w:rPr>
        <w:t>within the Agreed Syllabus.</w:t>
      </w:r>
    </w:p>
    <w:p w:rsidR="00BF585B" w:rsidRDefault="00BF585B" w:rsidP="00BF585B">
      <w:pPr>
        <w:rPr>
          <w:rFonts w:ascii="NTPreCursive" w:hAnsi="NTPreCursive"/>
          <w:sz w:val="32"/>
          <w:szCs w:val="32"/>
        </w:rPr>
      </w:pPr>
    </w:p>
    <w:p w:rsidR="001C36E1" w:rsidRPr="00BF585B" w:rsidRDefault="001C36E1" w:rsidP="00BF585B">
      <w:pPr>
        <w:pStyle w:val="ListParagraph"/>
        <w:numPr>
          <w:ilvl w:val="0"/>
          <w:numId w:val="5"/>
        </w:numPr>
        <w:rPr>
          <w:rFonts w:ascii="NTPreCursive" w:hAnsi="NTPreCursive"/>
          <w:sz w:val="32"/>
          <w:szCs w:val="32"/>
        </w:rPr>
      </w:pPr>
      <w:r w:rsidRPr="00BF585B">
        <w:rPr>
          <w:rFonts w:ascii="NTPreCursive" w:hAnsi="NTPreCursive"/>
          <w:sz w:val="32"/>
          <w:szCs w:val="32"/>
        </w:rPr>
        <w:t xml:space="preserve">Monitoring and Reviewing Planning is monitored by the RE coordinator, against the OFTSED criteria. Feedback </w:t>
      </w:r>
      <w:proofErr w:type="gramStart"/>
      <w:r w:rsidRPr="00BF585B">
        <w:rPr>
          <w:rFonts w:ascii="NTPreCursive" w:hAnsi="NTPreCursive"/>
          <w:sz w:val="32"/>
          <w:szCs w:val="32"/>
        </w:rPr>
        <w:t>is given</w:t>
      </w:r>
      <w:proofErr w:type="gramEnd"/>
      <w:r w:rsidRPr="00BF585B">
        <w:rPr>
          <w:rFonts w:ascii="NTPreCursive" w:hAnsi="NTPreCursive"/>
          <w:sz w:val="32"/>
          <w:szCs w:val="32"/>
        </w:rPr>
        <w:t xml:space="preserve"> to raise standards in planning and teaching, linked to the key issues identified on the School Development</w:t>
      </w:r>
      <w:r>
        <w:t xml:space="preserve"> </w:t>
      </w:r>
      <w:r w:rsidRPr="00BF585B">
        <w:rPr>
          <w:rFonts w:ascii="NTPreCursive" w:hAnsi="NTPreCursive"/>
          <w:sz w:val="32"/>
          <w:szCs w:val="32"/>
        </w:rPr>
        <w:t>Plan.</w:t>
      </w:r>
    </w:p>
    <w:p w:rsidR="00B54AAA" w:rsidRDefault="00B54AAA" w:rsidP="001C36E1">
      <w:pPr>
        <w:rPr>
          <w:rFonts w:ascii="NTPreCursive" w:hAnsi="NTPreCursive"/>
          <w:sz w:val="32"/>
          <w:szCs w:val="32"/>
        </w:rPr>
      </w:pPr>
    </w:p>
    <w:p w:rsidR="001C36E1" w:rsidRPr="00DF4316" w:rsidRDefault="001C36E1" w:rsidP="00BF585B">
      <w:pPr>
        <w:pStyle w:val="ListParagraph"/>
        <w:numPr>
          <w:ilvl w:val="0"/>
          <w:numId w:val="5"/>
        </w:numPr>
        <w:rPr>
          <w:rFonts w:ascii="NTPreCursive" w:hAnsi="NTPreCursive"/>
          <w:sz w:val="32"/>
          <w:szCs w:val="32"/>
        </w:rPr>
      </w:pPr>
      <w:r w:rsidRPr="00DF4316">
        <w:rPr>
          <w:rFonts w:ascii="NTPreCursive" w:hAnsi="NTPreCursive"/>
          <w:sz w:val="32"/>
          <w:szCs w:val="32"/>
        </w:rPr>
        <w:t xml:space="preserve">Reporting to Parents </w:t>
      </w:r>
    </w:p>
    <w:p w:rsidR="001C36E1" w:rsidRDefault="001C36E1" w:rsidP="001C36E1">
      <w:r w:rsidRPr="00B54AAA">
        <w:rPr>
          <w:rFonts w:ascii="NTPreCursive" w:hAnsi="NTPreCursive"/>
          <w:sz w:val="32"/>
          <w:szCs w:val="32"/>
        </w:rPr>
        <w:t xml:space="preserve">Pupil’s attainment in RE is reported to parents in the annual school report. If parents require further </w:t>
      </w:r>
      <w:r w:rsidR="00B54AAA">
        <w:rPr>
          <w:rFonts w:ascii="NTPreCursive" w:hAnsi="NTPreCursive"/>
          <w:sz w:val="32"/>
          <w:szCs w:val="32"/>
        </w:rPr>
        <w:t xml:space="preserve">information, </w:t>
      </w:r>
      <w:r w:rsidR="00B54AAA" w:rsidRPr="00B54AAA">
        <w:rPr>
          <w:rFonts w:ascii="NTPreCursive" w:hAnsi="NTPreCursive"/>
          <w:sz w:val="32"/>
          <w:szCs w:val="32"/>
        </w:rPr>
        <w:t>th</w:t>
      </w:r>
      <w:r w:rsidR="00B54AAA">
        <w:rPr>
          <w:rFonts w:ascii="NTPreCursive" w:hAnsi="NTPreCursive"/>
          <w:sz w:val="32"/>
          <w:szCs w:val="32"/>
        </w:rPr>
        <w:t>ey can contact</w:t>
      </w:r>
      <w:r w:rsidR="00B54AAA" w:rsidRPr="00B54AAA">
        <w:rPr>
          <w:rFonts w:ascii="NTPreCursive" w:hAnsi="NTPreCursive"/>
          <w:sz w:val="32"/>
          <w:szCs w:val="32"/>
        </w:rPr>
        <w:t xml:space="preserve"> the class teacher to discuss.</w:t>
      </w:r>
      <w:r w:rsidR="00B54AAA">
        <w:t xml:space="preserve"> </w:t>
      </w:r>
    </w:p>
    <w:p w:rsidR="00B54AAA" w:rsidRDefault="00B54AAA" w:rsidP="001C36E1"/>
    <w:p w:rsidR="00B54AAA" w:rsidRPr="00DF4316" w:rsidRDefault="00B54AAA" w:rsidP="00BF585B">
      <w:pPr>
        <w:pStyle w:val="ListParagraph"/>
        <w:numPr>
          <w:ilvl w:val="0"/>
          <w:numId w:val="5"/>
        </w:numPr>
        <w:rPr>
          <w:rFonts w:ascii="NTPreCursive" w:hAnsi="NTPreCursive"/>
          <w:sz w:val="32"/>
          <w:szCs w:val="32"/>
        </w:rPr>
      </w:pPr>
      <w:r w:rsidRPr="00DF4316">
        <w:rPr>
          <w:rFonts w:ascii="NTPreCursive" w:hAnsi="NTPreCursive"/>
          <w:sz w:val="32"/>
          <w:szCs w:val="32"/>
        </w:rPr>
        <w:t>SEN and Inclusion for All</w:t>
      </w:r>
    </w:p>
    <w:p w:rsidR="00B54AAA" w:rsidRDefault="007C29A2" w:rsidP="001C36E1">
      <w:pPr>
        <w:rPr>
          <w:rFonts w:ascii="NTPreCursive" w:hAnsi="NTPreCursive"/>
          <w:sz w:val="32"/>
          <w:szCs w:val="32"/>
        </w:rPr>
      </w:pPr>
      <w:r>
        <w:rPr>
          <w:rFonts w:ascii="NTPreCursive" w:hAnsi="NTPreCursive"/>
          <w:sz w:val="32"/>
          <w:szCs w:val="32"/>
        </w:rPr>
        <w:t xml:space="preserve">In our </w:t>
      </w:r>
      <w:proofErr w:type="gramStart"/>
      <w:r>
        <w:rPr>
          <w:rFonts w:ascii="NTPreCursive" w:hAnsi="NTPreCursive"/>
          <w:sz w:val="32"/>
          <w:szCs w:val="32"/>
        </w:rPr>
        <w:t>school</w:t>
      </w:r>
      <w:proofErr w:type="gramEnd"/>
      <w:r>
        <w:rPr>
          <w:rFonts w:ascii="NTPreCursive" w:hAnsi="NTPreCursive"/>
          <w:sz w:val="32"/>
          <w:szCs w:val="32"/>
        </w:rPr>
        <w:t xml:space="preserve"> we believe </w:t>
      </w:r>
      <w:r w:rsidR="00B54AAA" w:rsidRPr="00B54AAA">
        <w:rPr>
          <w:rFonts w:ascii="NTPreCursive" w:hAnsi="NTPreCursive"/>
          <w:sz w:val="32"/>
          <w:szCs w:val="32"/>
        </w:rPr>
        <w:t>that religious education can make a significant contribution to inclusion, particularly in its focus on promoting respect</w:t>
      </w:r>
      <w:r w:rsidR="00B54AAA">
        <w:t xml:space="preserve"> </w:t>
      </w:r>
      <w:r w:rsidR="00B54AAA" w:rsidRPr="00B54AAA">
        <w:rPr>
          <w:rFonts w:ascii="NTPreCursive" w:hAnsi="NTPreCursive"/>
          <w:sz w:val="32"/>
          <w:szCs w:val="32"/>
        </w:rPr>
        <w:t xml:space="preserve">for all. </w:t>
      </w:r>
      <w:r w:rsidR="00B54AAA" w:rsidRPr="00B54AAA">
        <w:rPr>
          <w:rFonts w:ascii="NTPreCursive" w:hAnsi="NTPreCursive"/>
          <w:sz w:val="32"/>
          <w:szCs w:val="32"/>
        </w:rPr>
        <w:lastRenderedPageBreak/>
        <w:t xml:space="preserve">Effective inclusion involves teaching a lively, stimulating religious education curriculum that: </w:t>
      </w:r>
    </w:p>
    <w:p w:rsidR="00B54AAA" w:rsidRDefault="00B54AAA" w:rsidP="00B54AAA">
      <w:pPr>
        <w:pStyle w:val="ListParagraph"/>
        <w:numPr>
          <w:ilvl w:val="0"/>
          <w:numId w:val="4"/>
        </w:numPr>
        <w:rPr>
          <w:rFonts w:ascii="NTPreCursive" w:hAnsi="NTPreCursive"/>
          <w:sz w:val="32"/>
          <w:szCs w:val="32"/>
        </w:rPr>
      </w:pPr>
      <w:proofErr w:type="gramStart"/>
      <w:r w:rsidRPr="00B54AAA">
        <w:rPr>
          <w:rFonts w:ascii="NTPreCursive" w:hAnsi="NTPreCursive"/>
          <w:sz w:val="32"/>
          <w:szCs w:val="32"/>
        </w:rPr>
        <w:t>builds</w:t>
      </w:r>
      <w:proofErr w:type="gramEnd"/>
      <w:r w:rsidRPr="00B54AAA">
        <w:rPr>
          <w:rFonts w:ascii="NTPreCursive" w:hAnsi="NTPreCursive"/>
          <w:sz w:val="32"/>
          <w:szCs w:val="32"/>
        </w:rPr>
        <w:t xml:space="preserve"> on and is enriched by the differing experiences pupils bring to religious education. </w:t>
      </w:r>
    </w:p>
    <w:p w:rsidR="00B54AAA" w:rsidRDefault="00B54AAA" w:rsidP="00B54AAA">
      <w:pPr>
        <w:pStyle w:val="ListParagraph"/>
        <w:numPr>
          <w:ilvl w:val="0"/>
          <w:numId w:val="4"/>
        </w:numPr>
        <w:rPr>
          <w:rFonts w:ascii="NTPreCursive" w:hAnsi="NTPreCursive"/>
          <w:sz w:val="32"/>
          <w:szCs w:val="32"/>
        </w:rPr>
      </w:pPr>
      <w:r w:rsidRPr="00B54AAA">
        <w:rPr>
          <w:rFonts w:ascii="NTPreCursive" w:hAnsi="NTPreCursive"/>
          <w:sz w:val="32"/>
          <w:szCs w:val="32"/>
        </w:rPr>
        <w:t xml:space="preserve"> </w:t>
      </w:r>
      <w:proofErr w:type="gramStart"/>
      <w:r w:rsidRPr="00B54AAA">
        <w:rPr>
          <w:rFonts w:ascii="NTPreCursive" w:hAnsi="NTPreCursive"/>
          <w:sz w:val="32"/>
          <w:szCs w:val="32"/>
        </w:rPr>
        <w:t>meets</w:t>
      </w:r>
      <w:proofErr w:type="gramEnd"/>
      <w:r w:rsidRPr="00B54AAA">
        <w:rPr>
          <w:rFonts w:ascii="NTPreCursive" w:hAnsi="NTPreCursive"/>
          <w:sz w:val="32"/>
          <w:szCs w:val="32"/>
        </w:rPr>
        <w:t xml:space="preserve"> the</w:t>
      </w:r>
      <w:r>
        <w:t xml:space="preserve"> </w:t>
      </w:r>
      <w:r w:rsidRPr="00B54AAA">
        <w:rPr>
          <w:rFonts w:ascii="NTPreCursive" w:hAnsi="NTPreCursive"/>
          <w:sz w:val="32"/>
          <w:szCs w:val="32"/>
        </w:rPr>
        <w:t>learning needs of all pupils within the classroom environment, including those with learning difficulties, those who are gifted and talented, boys and girls, pupils for whom English is an additional language, pupils from all religious communities and pupils from a wide range of ethnic groups and diverse family background</w:t>
      </w:r>
      <w:r w:rsidR="007C29A2">
        <w:rPr>
          <w:rFonts w:ascii="NTPreCursive" w:hAnsi="NTPreCursive"/>
          <w:sz w:val="32"/>
          <w:szCs w:val="32"/>
        </w:rPr>
        <w:t>.</w:t>
      </w:r>
    </w:p>
    <w:p w:rsidR="007C29A2" w:rsidRDefault="007C29A2" w:rsidP="007C29A2">
      <w:pPr>
        <w:rPr>
          <w:rFonts w:ascii="NTPreCursive" w:hAnsi="NTPreCursive"/>
          <w:sz w:val="32"/>
          <w:szCs w:val="32"/>
        </w:rPr>
      </w:pPr>
    </w:p>
    <w:p w:rsidR="007C29A2" w:rsidRPr="00DF4316" w:rsidRDefault="007C29A2" w:rsidP="00BF585B">
      <w:pPr>
        <w:pStyle w:val="ListParagraph"/>
        <w:numPr>
          <w:ilvl w:val="0"/>
          <w:numId w:val="5"/>
        </w:numPr>
        <w:rPr>
          <w:rFonts w:ascii="NTPreCursive" w:hAnsi="NTPreCursive"/>
          <w:sz w:val="32"/>
          <w:szCs w:val="32"/>
        </w:rPr>
      </w:pPr>
      <w:r w:rsidRPr="00DF4316">
        <w:rPr>
          <w:rFonts w:ascii="NTPreCursive" w:hAnsi="NTPreCursive"/>
          <w:sz w:val="32"/>
          <w:szCs w:val="32"/>
        </w:rPr>
        <w:t xml:space="preserve">How RE promotes spiritual, Moral, Social and Cultural Development Spiritual Development: </w:t>
      </w:r>
    </w:p>
    <w:p w:rsidR="007C29A2" w:rsidRDefault="007C29A2" w:rsidP="007C29A2">
      <w:r w:rsidRPr="007C29A2">
        <w:rPr>
          <w:rFonts w:ascii="NTPreCursive" w:hAnsi="NTPreCursive"/>
          <w:sz w:val="32"/>
          <w:szCs w:val="32"/>
        </w:rPr>
        <w:t xml:space="preserve">The ‘spiritual’ </w:t>
      </w:r>
      <w:proofErr w:type="gramStart"/>
      <w:r w:rsidRPr="007C29A2">
        <w:rPr>
          <w:rFonts w:ascii="NTPreCursive" w:hAnsi="NTPreCursive"/>
          <w:sz w:val="32"/>
          <w:szCs w:val="32"/>
        </w:rPr>
        <w:t>should not be confused</w:t>
      </w:r>
      <w:proofErr w:type="gramEnd"/>
      <w:r w:rsidRPr="007C29A2">
        <w:rPr>
          <w:rFonts w:ascii="NTPreCursive" w:hAnsi="NTPreCursive"/>
          <w:sz w:val="32"/>
          <w:szCs w:val="32"/>
        </w:rPr>
        <w:t xml:space="preserve"> with ‘religious’. Spiritual development refers to the aspects of the child’s spirit which are enhanced by school life and learning, and may describe the ‘spirit’ of determination, sharing or open-mindedness. Spiritual development describes the ideal spirit of the school. RE supports this by promoting</w:t>
      </w:r>
      <w:r>
        <w:t xml:space="preserve">:  </w:t>
      </w:r>
    </w:p>
    <w:p w:rsidR="007C29A2" w:rsidRPr="007C29A2" w:rsidRDefault="007C29A2" w:rsidP="007C29A2">
      <w:r>
        <w:rPr>
          <w:rFonts w:ascii="NTPreCursive" w:hAnsi="NTPreCursive"/>
          <w:sz w:val="32"/>
          <w:szCs w:val="32"/>
        </w:rPr>
        <w:t>S</w:t>
      </w:r>
      <w:r w:rsidRPr="007C29A2">
        <w:rPr>
          <w:rFonts w:ascii="NTPreCursive" w:hAnsi="NTPreCursive"/>
          <w:sz w:val="32"/>
          <w:szCs w:val="32"/>
        </w:rPr>
        <w:t>elf-awareness, curiosity, collaboration, reflection, resilience, response, values and appreciation.</w:t>
      </w:r>
    </w:p>
    <w:p w:rsidR="007C29A2" w:rsidRPr="007C29A2" w:rsidRDefault="007C29A2" w:rsidP="007C29A2">
      <w:pPr>
        <w:rPr>
          <w:rFonts w:ascii="NTPreCursive" w:hAnsi="NTPreCursive"/>
          <w:sz w:val="32"/>
          <w:szCs w:val="32"/>
        </w:rPr>
      </w:pPr>
      <w:r w:rsidRPr="007C29A2">
        <w:rPr>
          <w:rFonts w:ascii="NTPreCursive" w:hAnsi="NTPreCursive"/>
          <w:sz w:val="32"/>
          <w:szCs w:val="32"/>
        </w:rPr>
        <w:t xml:space="preserve">Moral Development: </w:t>
      </w:r>
    </w:p>
    <w:p w:rsidR="007C29A2" w:rsidRDefault="007C29A2" w:rsidP="007C29A2">
      <w:pPr>
        <w:rPr>
          <w:rFonts w:ascii="NTPreCursive" w:hAnsi="NTPreCursive"/>
          <w:sz w:val="32"/>
          <w:szCs w:val="32"/>
        </w:rPr>
      </w:pPr>
      <w:r w:rsidRPr="007C29A2">
        <w:rPr>
          <w:rFonts w:ascii="NTPreCursive" w:hAnsi="NTPreCursive"/>
          <w:sz w:val="32"/>
          <w:szCs w:val="32"/>
        </w:rPr>
        <w:t xml:space="preserve">Moral development is about exploring and developing pupils’ own moral outlook and understanding of right and wrong. It is also about learning to navigate the fact of moral diversity in the world. RE is extremely </w:t>
      </w:r>
      <w:proofErr w:type="gramStart"/>
      <w:r w:rsidRPr="007C29A2">
        <w:rPr>
          <w:rFonts w:ascii="NTPreCursive" w:hAnsi="NTPreCursive"/>
          <w:sz w:val="32"/>
          <w:szCs w:val="32"/>
        </w:rPr>
        <w:t>well-suited</w:t>
      </w:r>
      <w:proofErr w:type="gramEnd"/>
      <w:r w:rsidRPr="007C29A2">
        <w:rPr>
          <w:rFonts w:ascii="NTPreCursive" w:hAnsi="NTPreCursive"/>
          <w:sz w:val="32"/>
          <w:szCs w:val="32"/>
        </w:rPr>
        <w:t xml:space="preserve"> to exploring social and personal morality in significant ways through valuing others, moral character development and moral diversity.</w:t>
      </w:r>
    </w:p>
    <w:p w:rsidR="007C29A2" w:rsidRDefault="007C29A2" w:rsidP="007C29A2"/>
    <w:p w:rsidR="007C29A2" w:rsidRDefault="007C29A2" w:rsidP="007C29A2"/>
    <w:p w:rsidR="007C29A2" w:rsidRPr="007C29A2" w:rsidRDefault="007C29A2" w:rsidP="007C29A2">
      <w:pPr>
        <w:rPr>
          <w:rFonts w:ascii="NTPreCursive" w:hAnsi="NTPreCursive"/>
          <w:sz w:val="32"/>
          <w:szCs w:val="32"/>
        </w:rPr>
      </w:pPr>
      <w:r w:rsidRPr="007C29A2">
        <w:rPr>
          <w:rFonts w:ascii="NTPreCursive" w:hAnsi="NTPreCursive"/>
          <w:sz w:val="32"/>
          <w:szCs w:val="32"/>
        </w:rPr>
        <w:t xml:space="preserve">Social Development: </w:t>
      </w:r>
    </w:p>
    <w:p w:rsidR="007C29A2" w:rsidRDefault="007C29A2" w:rsidP="007C29A2">
      <w:pPr>
        <w:rPr>
          <w:rFonts w:ascii="NTPreCursive" w:hAnsi="NTPreCursive"/>
          <w:sz w:val="32"/>
          <w:szCs w:val="32"/>
        </w:rPr>
      </w:pPr>
      <w:r w:rsidRPr="007C29A2">
        <w:rPr>
          <w:rFonts w:ascii="NTPreCursive" w:hAnsi="NTPreCursive"/>
          <w:sz w:val="32"/>
          <w:szCs w:val="32"/>
        </w:rPr>
        <w:t xml:space="preserve">Social development refers to the ways young people </w:t>
      </w:r>
      <w:proofErr w:type="gramStart"/>
      <w:r w:rsidRPr="007C29A2">
        <w:rPr>
          <w:rFonts w:ascii="NTPreCursive" w:hAnsi="NTPreCursive"/>
          <w:sz w:val="32"/>
          <w:szCs w:val="32"/>
        </w:rPr>
        <w:t>are shaped</w:t>
      </w:r>
      <w:proofErr w:type="gramEnd"/>
      <w:r w:rsidRPr="007C29A2">
        <w:rPr>
          <w:rFonts w:ascii="NTPreCursive" w:hAnsi="NTPreCursive"/>
          <w:sz w:val="32"/>
          <w:szCs w:val="32"/>
        </w:rPr>
        <w:t xml:space="preserve"> in schools with an eye on the sort of society we wish to create in the future. Developing children and </w:t>
      </w:r>
      <w:r w:rsidRPr="007C29A2">
        <w:rPr>
          <w:rFonts w:ascii="NTPreCursive" w:hAnsi="NTPreCursive"/>
          <w:sz w:val="32"/>
          <w:szCs w:val="32"/>
        </w:rPr>
        <w:lastRenderedPageBreak/>
        <w:t>young people socially means giving them the opportunities to explore and understand social situations and contexts they may encounter in school or outside. In the RE classroom, such social situations may include exploring: shared values, idealised concepts, moral sources, influences, social insight, role models and experiential learning.</w:t>
      </w:r>
    </w:p>
    <w:p w:rsidR="007C29A2" w:rsidRPr="007C29A2" w:rsidRDefault="007C29A2" w:rsidP="007C29A2">
      <w:pPr>
        <w:rPr>
          <w:rFonts w:ascii="NTPreCursive" w:hAnsi="NTPreCursive"/>
          <w:sz w:val="32"/>
          <w:szCs w:val="32"/>
        </w:rPr>
      </w:pPr>
      <w:r w:rsidRPr="007C29A2">
        <w:rPr>
          <w:rFonts w:ascii="NTPreCursive" w:hAnsi="NTPreCursive"/>
          <w:sz w:val="32"/>
          <w:szCs w:val="32"/>
        </w:rPr>
        <w:t xml:space="preserve">Cultural Development: </w:t>
      </w:r>
    </w:p>
    <w:p w:rsidR="007C29A2" w:rsidRDefault="007C29A2" w:rsidP="007C29A2">
      <w:pPr>
        <w:rPr>
          <w:rFonts w:ascii="NTPreCursive" w:hAnsi="NTPreCursive"/>
          <w:sz w:val="32"/>
          <w:szCs w:val="32"/>
        </w:rPr>
      </w:pPr>
      <w:r w:rsidRPr="007C29A2">
        <w:rPr>
          <w:rFonts w:ascii="NTPreCursive" w:hAnsi="NTPreCursive"/>
          <w:sz w:val="32"/>
          <w:szCs w:val="32"/>
        </w:rPr>
        <w:t>There are two meanings associated with ‘cultural’ development, and RE embodies both of them. Firstly, the term refers to the pupils’ own home culture and background, whether religious or not, and secondly the term describes our national culture. Schooling should prepare all young people to participate in Britain’s wider cultural life, whatever their own background. Cultural development could be evident in RE in two major ways: own culture and wider culture.</w:t>
      </w:r>
    </w:p>
    <w:p w:rsidR="007C29A2" w:rsidRDefault="007C29A2" w:rsidP="007C29A2"/>
    <w:p w:rsidR="007C29A2" w:rsidRPr="00DF4316" w:rsidRDefault="007C29A2" w:rsidP="00BF585B">
      <w:pPr>
        <w:pStyle w:val="ListParagraph"/>
        <w:numPr>
          <w:ilvl w:val="0"/>
          <w:numId w:val="5"/>
        </w:numPr>
        <w:rPr>
          <w:rFonts w:ascii="NTPreCursive" w:hAnsi="NTPreCursive"/>
          <w:sz w:val="32"/>
          <w:szCs w:val="32"/>
        </w:rPr>
      </w:pPr>
      <w:r w:rsidRPr="00DF4316">
        <w:rPr>
          <w:rFonts w:ascii="NTPreCursive" w:hAnsi="NTPreCursive"/>
          <w:sz w:val="32"/>
          <w:szCs w:val="32"/>
        </w:rPr>
        <w:t>British Values and Value based learning:</w:t>
      </w:r>
    </w:p>
    <w:p w:rsidR="007C29A2" w:rsidRDefault="001107D8" w:rsidP="007C29A2">
      <w:pPr>
        <w:rPr>
          <w:rFonts w:ascii="NTPreCursive" w:hAnsi="NTPreCursive"/>
          <w:sz w:val="32"/>
          <w:szCs w:val="32"/>
        </w:rPr>
      </w:pPr>
      <w:r>
        <w:rPr>
          <w:rFonts w:ascii="NTPreCursive" w:hAnsi="NTPreCursive"/>
          <w:sz w:val="32"/>
          <w:szCs w:val="32"/>
        </w:rPr>
        <w:t>We pride ourselves</w:t>
      </w:r>
      <w:r w:rsidR="007C29A2">
        <w:rPr>
          <w:rFonts w:ascii="NTPreCursive" w:hAnsi="NTPreCursive"/>
          <w:sz w:val="32"/>
          <w:szCs w:val="32"/>
        </w:rPr>
        <w:t xml:space="preserve"> with providing children with the skills through the teaching of British Values and our Value based learning</w:t>
      </w:r>
      <w:r>
        <w:rPr>
          <w:rFonts w:ascii="NTPreCursive" w:hAnsi="NTPreCursive"/>
          <w:sz w:val="32"/>
          <w:szCs w:val="32"/>
        </w:rPr>
        <w:t xml:space="preserve"> </w:t>
      </w:r>
      <w:r w:rsidR="007C29A2">
        <w:rPr>
          <w:rFonts w:ascii="NTPreCursive" w:hAnsi="NTPreCursive"/>
          <w:sz w:val="32"/>
          <w:szCs w:val="32"/>
        </w:rPr>
        <w:t xml:space="preserve">to able to listen and </w:t>
      </w:r>
      <w:r>
        <w:rPr>
          <w:rFonts w:ascii="NTPreCursive" w:hAnsi="NTPreCursive"/>
          <w:sz w:val="32"/>
          <w:szCs w:val="32"/>
        </w:rPr>
        <w:t>decide</w:t>
      </w:r>
      <w:r w:rsidR="007C29A2">
        <w:rPr>
          <w:rFonts w:ascii="NTPreCursive" w:hAnsi="NTPreCursive"/>
          <w:sz w:val="32"/>
          <w:szCs w:val="32"/>
        </w:rPr>
        <w:t xml:space="preserve"> for themselves. </w:t>
      </w:r>
    </w:p>
    <w:p w:rsidR="00124ABD" w:rsidRDefault="007C29A2" w:rsidP="007C29A2">
      <w:pPr>
        <w:rPr>
          <w:rFonts w:ascii="NTPreCursive" w:hAnsi="NTPreCursive"/>
          <w:sz w:val="32"/>
          <w:szCs w:val="32"/>
        </w:rPr>
      </w:pPr>
      <w:r w:rsidRPr="007C29A2">
        <w:rPr>
          <w:rFonts w:ascii="NTPreCursive" w:hAnsi="NTPreCursive"/>
          <w:sz w:val="32"/>
          <w:szCs w:val="32"/>
        </w:rPr>
        <w:t xml:space="preserve">RE can make a key educational contribution to pupils’ explorations of British values, and excellent teaching of RE can enable pupils to learn to think for themselves about them. </w:t>
      </w:r>
    </w:p>
    <w:p w:rsidR="001107D8" w:rsidRDefault="007C29A2" w:rsidP="007C29A2">
      <w:pPr>
        <w:rPr>
          <w:rFonts w:ascii="NTPreCursive" w:hAnsi="NTPreCursive"/>
          <w:sz w:val="32"/>
          <w:szCs w:val="32"/>
        </w:rPr>
      </w:pPr>
      <w:r w:rsidRPr="007C29A2">
        <w:rPr>
          <w:rFonts w:ascii="NTPreCursive" w:hAnsi="NTPreCursive"/>
          <w:sz w:val="32"/>
          <w:szCs w:val="32"/>
        </w:rPr>
        <w:t>Pupils will learn about and consider:</w:t>
      </w:r>
    </w:p>
    <w:p w:rsidR="00124ABD" w:rsidRDefault="007C29A2" w:rsidP="007C29A2">
      <w:pPr>
        <w:rPr>
          <w:rFonts w:ascii="NTPreCursive" w:hAnsi="NTPreCursive"/>
          <w:sz w:val="32"/>
          <w:szCs w:val="32"/>
        </w:rPr>
      </w:pPr>
      <w:r w:rsidRPr="007C29A2">
        <w:rPr>
          <w:rFonts w:ascii="NTPreCursive" w:hAnsi="NTPreCursive"/>
          <w:sz w:val="32"/>
          <w:szCs w:val="32"/>
        </w:rPr>
        <w:t xml:space="preserve">Mutual tolerance, respectful attitudes, democracy, the rule of law and individual liberty through RE. </w:t>
      </w:r>
    </w:p>
    <w:p w:rsidR="00124ABD" w:rsidRDefault="007C29A2" w:rsidP="007C29A2">
      <w:pPr>
        <w:rPr>
          <w:rFonts w:ascii="NTPreCursive" w:hAnsi="NTPreCursive"/>
          <w:sz w:val="32"/>
          <w:szCs w:val="32"/>
        </w:rPr>
      </w:pPr>
      <w:r w:rsidRPr="007C29A2">
        <w:rPr>
          <w:rFonts w:ascii="NTPreCursive" w:hAnsi="NTPreCursive"/>
          <w:sz w:val="32"/>
          <w:szCs w:val="32"/>
        </w:rPr>
        <w:t xml:space="preserve">Developing knowledge, skills and attitudes in RE The following skills are important in RE, and </w:t>
      </w:r>
      <w:proofErr w:type="gramStart"/>
      <w:r w:rsidRPr="007C29A2">
        <w:rPr>
          <w:rFonts w:ascii="NTPreCursive" w:hAnsi="NTPreCursive"/>
          <w:sz w:val="32"/>
          <w:szCs w:val="32"/>
        </w:rPr>
        <w:t>are reflected</w:t>
      </w:r>
      <w:proofErr w:type="gramEnd"/>
      <w:r w:rsidRPr="007C29A2">
        <w:rPr>
          <w:rFonts w:ascii="NTPreCursive" w:hAnsi="NTPreCursive"/>
          <w:sz w:val="32"/>
          <w:szCs w:val="32"/>
        </w:rPr>
        <w:t xml:space="preserve"> within the agreed syllabus programme and its approach. Our RE teaching aims to develop the following skills: Investigating, reflecting, expressing, interpreting, empathising, applying, discerning, analysing, synthesising and evaluating. </w:t>
      </w:r>
    </w:p>
    <w:p w:rsidR="00243F2B" w:rsidRDefault="00243F2B" w:rsidP="007C29A2">
      <w:pPr>
        <w:rPr>
          <w:rFonts w:ascii="NTPreCursive" w:hAnsi="NTPreCursive"/>
          <w:sz w:val="32"/>
          <w:szCs w:val="32"/>
        </w:rPr>
      </w:pPr>
    </w:p>
    <w:p w:rsidR="00124ABD" w:rsidRDefault="007C29A2" w:rsidP="007C29A2">
      <w:pPr>
        <w:rPr>
          <w:rFonts w:ascii="NTPreCursive" w:hAnsi="NTPreCursive"/>
          <w:sz w:val="32"/>
          <w:szCs w:val="32"/>
        </w:rPr>
      </w:pPr>
      <w:r w:rsidRPr="007C29A2">
        <w:rPr>
          <w:rFonts w:ascii="NTPreCursive" w:hAnsi="NTPreCursive"/>
          <w:sz w:val="32"/>
          <w:szCs w:val="32"/>
        </w:rPr>
        <w:lastRenderedPageBreak/>
        <w:t>Th</w:t>
      </w:r>
      <w:r w:rsidR="00124ABD">
        <w:rPr>
          <w:rFonts w:ascii="NTPreCursive" w:hAnsi="NTPreCursive"/>
          <w:sz w:val="32"/>
          <w:szCs w:val="32"/>
        </w:rPr>
        <w:t xml:space="preserve">e following attitudes are to </w:t>
      </w:r>
      <w:proofErr w:type="gramStart"/>
      <w:r w:rsidR="00124ABD">
        <w:rPr>
          <w:rFonts w:ascii="NTPreCursive" w:hAnsi="NTPreCursive"/>
          <w:sz w:val="32"/>
          <w:szCs w:val="32"/>
        </w:rPr>
        <w:t xml:space="preserve">be </w:t>
      </w:r>
      <w:r w:rsidRPr="007C29A2">
        <w:rPr>
          <w:rFonts w:ascii="NTPreCursive" w:hAnsi="NTPreCursive"/>
          <w:sz w:val="32"/>
          <w:szCs w:val="32"/>
        </w:rPr>
        <w:t>fostered</w:t>
      </w:r>
      <w:proofErr w:type="gramEnd"/>
      <w:r w:rsidRPr="007C29A2">
        <w:rPr>
          <w:rFonts w:ascii="NTPreCursive" w:hAnsi="NTPreCursive"/>
          <w:sz w:val="32"/>
          <w:szCs w:val="32"/>
        </w:rPr>
        <w:t xml:space="preserve"> through our t</w:t>
      </w:r>
      <w:r w:rsidR="00124ABD">
        <w:rPr>
          <w:rFonts w:ascii="NTPreCursive" w:hAnsi="NTPreCursive"/>
          <w:sz w:val="32"/>
          <w:szCs w:val="32"/>
        </w:rPr>
        <w:t xml:space="preserve">eaching of the agreed syllabus and our value based learning. </w:t>
      </w:r>
    </w:p>
    <w:p w:rsidR="007C29A2" w:rsidRDefault="007C29A2" w:rsidP="007C29A2">
      <w:pPr>
        <w:rPr>
          <w:rFonts w:ascii="NTPreCursive" w:hAnsi="NTPreCursive"/>
          <w:sz w:val="32"/>
          <w:szCs w:val="32"/>
        </w:rPr>
      </w:pPr>
      <w:r w:rsidRPr="007C29A2">
        <w:rPr>
          <w:rFonts w:ascii="NTPreCursive" w:hAnsi="NTPreCursive"/>
          <w:sz w:val="32"/>
          <w:szCs w:val="32"/>
        </w:rPr>
        <w:t>Curiosity and wonder, commitment, fairness, respect, self-understanding, open mindedness, critical mindedness and enquiry.</w:t>
      </w:r>
    </w:p>
    <w:p w:rsidR="00243F2B" w:rsidRDefault="00243F2B" w:rsidP="007C29A2">
      <w:pPr>
        <w:rPr>
          <w:rFonts w:ascii="NTPreCursive" w:hAnsi="NTPreCursive"/>
          <w:sz w:val="32"/>
          <w:szCs w:val="32"/>
        </w:rPr>
      </w:pPr>
    </w:p>
    <w:p w:rsidR="00243F2B" w:rsidRPr="00243F2B" w:rsidRDefault="00243F2B" w:rsidP="007C29A2">
      <w:pPr>
        <w:rPr>
          <w:rFonts w:ascii="NTPreCursive" w:hAnsi="NTPreCursive"/>
          <w:sz w:val="32"/>
          <w:szCs w:val="32"/>
        </w:rPr>
      </w:pPr>
      <w:r w:rsidRPr="00243F2B">
        <w:rPr>
          <w:rFonts w:ascii="NTPreCursive" w:hAnsi="NTPreCursive"/>
          <w:sz w:val="32"/>
          <w:szCs w:val="32"/>
        </w:rPr>
        <w:t>14. Resources</w:t>
      </w:r>
    </w:p>
    <w:p w:rsidR="00243F2B" w:rsidRDefault="00243F2B" w:rsidP="007C29A2">
      <w:pPr>
        <w:rPr>
          <w:rFonts w:ascii="NTPreCursive" w:hAnsi="NTPreCursive"/>
          <w:sz w:val="32"/>
          <w:szCs w:val="32"/>
        </w:rPr>
      </w:pPr>
      <w:r w:rsidRPr="00243F2B">
        <w:rPr>
          <w:rFonts w:ascii="NTPreCursive" w:hAnsi="NTPreCursive"/>
          <w:sz w:val="32"/>
          <w:szCs w:val="32"/>
        </w:rPr>
        <w:t xml:space="preserve">Resources are located in a central store and </w:t>
      </w:r>
      <w:proofErr w:type="gramStart"/>
      <w:r w:rsidRPr="00243F2B">
        <w:rPr>
          <w:rFonts w:ascii="NTPreCursive" w:hAnsi="NTPreCursive"/>
          <w:sz w:val="32"/>
          <w:szCs w:val="32"/>
        </w:rPr>
        <w:t>are provided</w:t>
      </w:r>
      <w:proofErr w:type="gramEnd"/>
      <w:r w:rsidRPr="00243F2B">
        <w:rPr>
          <w:rFonts w:ascii="NTPreCursive" w:hAnsi="NTPreCursive"/>
          <w:sz w:val="32"/>
          <w:szCs w:val="32"/>
        </w:rPr>
        <w:t xml:space="preserve"> for all religions</w:t>
      </w:r>
      <w:r w:rsidRPr="00243F2B">
        <w:rPr>
          <w:sz w:val="32"/>
          <w:szCs w:val="32"/>
        </w:rPr>
        <w:t xml:space="preserve"> </w:t>
      </w:r>
      <w:r w:rsidRPr="00243F2B">
        <w:rPr>
          <w:rFonts w:ascii="NTPreCursive" w:hAnsi="NTPreCursive"/>
          <w:sz w:val="32"/>
          <w:szCs w:val="32"/>
        </w:rPr>
        <w:t xml:space="preserve">taught </w:t>
      </w:r>
      <w:r>
        <w:rPr>
          <w:rFonts w:ascii="NTPreCursive" w:hAnsi="NTPreCursive"/>
          <w:sz w:val="32"/>
          <w:szCs w:val="32"/>
        </w:rPr>
        <w:t xml:space="preserve">  </w:t>
      </w:r>
      <w:r w:rsidRPr="00243F2B">
        <w:rPr>
          <w:rFonts w:ascii="NTPreCursive" w:hAnsi="NTPreCursive"/>
          <w:sz w:val="32"/>
          <w:szCs w:val="32"/>
        </w:rPr>
        <w:t xml:space="preserve">within our scheme of work. </w:t>
      </w:r>
      <w:r>
        <w:rPr>
          <w:rFonts w:ascii="NTPreCursive" w:hAnsi="NTPreCursive"/>
          <w:sz w:val="32"/>
          <w:szCs w:val="32"/>
        </w:rPr>
        <w:t xml:space="preserve">We have strong links with Kings Church in Ossett who </w:t>
      </w:r>
      <w:proofErr w:type="gramStart"/>
      <w:r>
        <w:rPr>
          <w:rFonts w:ascii="NTPreCursive" w:hAnsi="NTPreCursive"/>
          <w:sz w:val="32"/>
          <w:szCs w:val="32"/>
        </w:rPr>
        <w:t>come and deliver assemblies in school</w:t>
      </w:r>
      <w:proofErr w:type="gramEnd"/>
      <w:r>
        <w:rPr>
          <w:rFonts w:ascii="NTPreCursive" w:hAnsi="NTPreCursive"/>
          <w:sz w:val="32"/>
          <w:szCs w:val="32"/>
        </w:rPr>
        <w:t xml:space="preserve"> and provide other workshops for school to embrace to help develop further RE through school.</w:t>
      </w:r>
    </w:p>
    <w:p w:rsidR="00243F2B" w:rsidRDefault="00243F2B" w:rsidP="007C29A2">
      <w:pPr>
        <w:rPr>
          <w:rFonts w:ascii="NTPreCursive" w:hAnsi="NTPreCursive"/>
          <w:sz w:val="32"/>
          <w:szCs w:val="32"/>
        </w:rPr>
      </w:pPr>
      <w:r w:rsidRPr="00243F2B">
        <w:rPr>
          <w:rFonts w:ascii="NTPreCursive" w:hAnsi="NTPreCursive"/>
          <w:sz w:val="32"/>
          <w:szCs w:val="32"/>
        </w:rPr>
        <w:t>15.</w:t>
      </w:r>
      <w:r>
        <w:t xml:space="preserve">  </w:t>
      </w:r>
      <w:r w:rsidRPr="00243F2B">
        <w:rPr>
          <w:rFonts w:ascii="NTPreCursive" w:hAnsi="NTPreCursive"/>
          <w:sz w:val="32"/>
          <w:szCs w:val="32"/>
        </w:rPr>
        <w:t>E</w:t>
      </w:r>
      <w:r>
        <w:t>-</w:t>
      </w:r>
      <w:r w:rsidRPr="00243F2B">
        <w:rPr>
          <w:rFonts w:ascii="NTPreCursive" w:hAnsi="NTPreCursive"/>
          <w:sz w:val="32"/>
          <w:szCs w:val="32"/>
        </w:rPr>
        <w:t>Safeguarding</w:t>
      </w:r>
    </w:p>
    <w:p w:rsidR="00243F2B" w:rsidRDefault="00243F2B" w:rsidP="007C29A2">
      <w:pPr>
        <w:rPr>
          <w:rFonts w:ascii="NTPreCursive" w:hAnsi="NTPreCursive"/>
          <w:sz w:val="32"/>
          <w:szCs w:val="32"/>
        </w:rPr>
      </w:pPr>
      <w:r w:rsidRPr="00243F2B">
        <w:rPr>
          <w:rFonts w:ascii="NTPreCursive" w:hAnsi="NTPreCursive"/>
          <w:sz w:val="32"/>
          <w:szCs w:val="32"/>
        </w:rPr>
        <w:t>The RE Policy and scheme of work adheres to the whole scho</w:t>
      </w:r>
      <w:r>
        <w:rPr>
          <w:rFonts w:ascii="NTPreCursive" w:hAnsi="NTPreCursive"/>
          <w:sz w:val="32"/>
          <w:szCs w:val="32"/>
        </w:rPr>
        <w:t xml:space="preserve">ol </w:t>
      </w:r>
      <w:proofErr w:type="spellStart"/>
      <w:r>
        <w:rPr>
          <w:rFonts w:ascii="NTPreCursive" w:hAnsi="NTPreCursive"/>
          <w:sz w:val="32"/>
          <w:szCs w:val="32"/>
        </w:rPr>
        <w:t>Esafeguarding</w:t>
      </w:r>
      <w:proofErr w:type="spellEnd"/>
      <w:r>
        <w:rPr>
          <w:rFonts w:ascii="NTPreCursive" w:hAnsi="NTPreCursive"/>
          <w:sz w:val="32"/>
          <w:szCs w:val="32"/>
        </w:rPr>
        <w:t xml:space="preserve"> Policy. </w:t>
      </w:r>
    </w:p>
    <w:p w:rsidR="00243F2B" w:rsidRDefault="00243F2B" w:rsidP="007C29A2">
      <w:pPr>
        <w:rPr>
          <w:rFonts w:ascii="NTPreCursive" w:hAnsi="NTPreCursive"/>
          <w:sz w:val="32"/>
          <w:szCs w:val="32"/>
        </w:rPr>
      </w:pPr>
      <w:r>
        <w:rPr>
          <w:rFonts w:ascii="NTPreCursive" w:hAnsi="NTPreCursive"/>
          <w:sz w:val="32"/>
          <w:szCs w:val="32"/>
        </w:rPr>
        <w:t>Sharon Lockett</w:t>
      </w:r>
    </w:p>
    <w:p w:rsidR="00243F2B" w:rsidRDefault="00243F2B" w:rsidP="007C29A2">
      <w:pPr>
        <w:rPr>
          <w:rFonts w:ascii="NTPreCursive" w:hAnsi="NTPreCursive"/>
          <w:sz w:val="32"/>
          <w:szCs w:val="32"/>
        </w:rPr>
      </w:pPr>
      <w:r>
        <w:rPr>
          <w:rFonts w:ascii="NTPreCursive" w:hAnsi="NTPreCursive"/>
          <w:sz w:val="32"/>
          <w:szCs w:val="32"/>
        </w:rPr>
        <w:t>RE Coordinator</w:t>
      </w:r>
    </w:p>
    <w:p w:rsidR="00243F2B" w:rsidRPr="007C29A2" w:rsidRDefault="00243F2B" w:rsidP="007C29A2">
      <w:pPr>
        <w:rPr>
          <w:rFonts w:ascii="NTPreCursive" w:hAnsi="NTPreCursive"/>
          <w:sz w:val="32"/>
          <w:szCs w:val="32"/>
        </w:rPr>
      </w:pPr>
      <w:r>
        <w:rPr>
          <w:rFonts w:ascii="NTPreCursive" w:hAnsi="NTPreCursive"/>
          <w:sz w:val="32"/>
          <w:szCs w:val="32"/>
        </w:rPr>
        <w:t>September 2018</w:t>
      </w:r>
      <w:r>
        <w:t xml:space="preserve"> </w:t>
      </w:r>
      <w:r>
        <w:rPr>
          <w:rFonts w:ascii="NTPreCursive" w:hAnsi="NTPreCursive"/>
          <w:sz w:val="32"/>
          <w:szCs w:val="32"/>
        </w:rPr>
        <w:t xml:space="preserve"> </w:t>
      </w:r>
    </w:p>
    <w:sectPr w:rsidR="00243F2B" w:rsidRPr="007C2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4A1"/>
    <w:multiLevelType w:val="hybridMultilevel"/>
    <w:tmpl w:val="5AC6B122"/>
    <w:lvl w:ilvl="0" w:tplc="A694FE7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C7562BA"/>
    <w:multiLevelType w:val="hybridMultilevel"/>
    <w:tmpl w:val="1518787E"/>
    <w:lvl w:ilvl="0" w:tplc="E144A3D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E3B4C"/>
    <w:multiLevelType w:val="hybridMultilevel"/>
    <w:tmpl w:val="084ED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1C22E6"/>
    <w:multiLevelType w:val="hybridMultilevel"/>
    <w:tmpl w:val="C786FF28"/>
    <w:lvl w:ilvl="0" w:tplc="A03A684C">
      <w:start w:val="1"/>
      <w:numFmt w:val="upperLetter"/>
      <w:lvlText w:val="%1-"/>
      <w:lvlJc w:val="left"/>
      <w:pPr>
        <w:ind w:left="795" w:hanging="39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69F93A10"/>
    <w:multiLevelType w:val="hybridMultilevel"/>
    <w:tmpl w:val="5DE0A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1"/>
    <w:rsid w:val="001107D8"/>
    <w:rsid w:val="00124ABD"/>
    <w:rsid w:val="001352D2"/>
    <w:rsid w:val="001A4156"/>
    <w:rsid w:val="001C36E1"/>
    <w:rsid w:val="00243F2B"/>
    <w:rsid w:val="00396458"/>
    <w:rsid w:val="00421D6B"/>
    <w:rsid w:val="00552AA6"/>
    <w:rsid w:val="005C1C6A"/>
    <w:rsid w:val="00616D08"/>
    <w:rsid w:val="006B761D"/>
    <w:rsid w:val="00761845"/>
    <w:rsid w:val="007C29A2"/>
    <w:rsid w:val="008601B4"/>
    <w:rsid w:val="00947785"/>
    <w:rsid w:val="009C6C6E"/>
    <w:rsid w:val="00B54AAA"/>
    <w:rsid w:val="00BE4E31"/>
    <w:rsid w:val="00BF585B"/>
    <w:rsid w:val="00DF4316"/>
    <w:rsid w:val="00E9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4724"/>
  <w15:chartTrackingRefBased/>
  <w15:docId w15:val="{F1D53323-44CE-4A85-97C3-4F3C9526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31"/>
    <w:pPr>
      <w:ind w:left="720"/>
      <w:contextualSpacing/>
    </w:pPr>
  </w:style>
  <w:style w:type="table" w:styleId="TableGrid">
    <w:name w:val="Table Grid"/>
    <w:basedOn w:val="TableNormal"/>
    <w:uiPriority w:val="39"/>
    <w:rsid w:val="006B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31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F431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SharonLOCKETT</dc:creator>
  <cp:keywords/>
  <dc:description/>
  <cp:lastModifiedBy>AnnabelOLDROYD</cp:lastModifiedBy>
  <cp:revision>2</cp:revision>
  <cp:lastPrinted>2018-10-13T10:22:00Z</cp:lastPrinted>
  <dcterms:created xsi:type="dcterms:W3CDTF">2018-10-22T19:16:00Z</dcterms:created>
  <dcterms:modified xsi:type="dcterms:W3CDTF">2018-10-22T19:16:00Z</dcterms:modified>
</cp:coreProperties>
</file>