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4C" w:rsidRDefault="0017524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434</wp:posOffset>
            </wp:positionV>
            <wp:extent cx="2284073" cy="841972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73" cy="8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4C" w:rsidRPr="0017524C" w:rsidRDefault="0017524C" w:rsidP="0017524C"/>
    <w:p w:rsidR="0017524C" w:rsidRPr="0017524C" w:rsidRDefault="0017524C" w:rsidP="0017524C"/>
    <w:p w:rsidR="0017524C" w:rsidRDefault="0017524C" w:rsidP="0017524C"/>
    <w:p w:rsidR="0017524C" w:rsidRDefault="0017524C" w:rsidP="0017524C">
      <w:pPr>
        <w:tabs>
          <w:tab w:val="left" w:pos="3465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17524C" w:rsidTr="00982520">
        <w:tc>
          <w:tcPr>
            <w:tcW w:w="8748" w:type="dxa"/>
            <w:shd w:val="clear" w:color="auto" w:fill="D9D9D9"/>
          </w:tcPr>
          <w:p w:rsidR="0017524C" w:rsidRPr="002D2912" w:rsidRDefault="0017524C" w:rsidP="0017524C">
            <w:pPr>
              <w:pStyle w:val="Title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Inspire Partnership Multi-Academy Trust </w:t>
            </w:r>
          </w:p>
          <w:p w:rsidR="000239DE" w:rsidRPr="00A91F97" w:rsidRDefault="000239DE" w:rsidP="000239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Uncollected Child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&amp; P</w:t>
            </w:r>
            <w:r>
              <w:rPr>
                <w:rFonts w:ascii="Arial" w:hAnsi="Arial" w:cs="Arial"/>
                <w:b/>
                <w:sz w:val="28"/>
                <w:szCs w:val="28"/>
              </w:rPr>
              <w:t>rocedures for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After School C</w:t>
            </w:r>
            <w:r>
              <w:rPr>
                <w:rFonts w:ascii="Arial" w:hAnsi="Arial" w:cs="Arial"/>
                <w:b/>
                <w:sz w:val="28"/>
                <w:szCs w:val="28"/>
              </w:rPr>
              <w:t>lubs Policy</w:t>
            </w:r>
          </w:p>
          <w:p w:rsidR="0017524C" w:rsidRPr="002D2912" w:rsidRDefault="0017524C" w:rsidP="00982520">
            <w:pPr>
              <w:pStyle w:val="Title"/>
              <w:rPr>
                <w:rFonts w:cs="Arial"/>
                <w:lang w:val="en-GB"/>
              </w:rPr>
            </w:pPr>
          </w:p>
        </w:tc>
      </w:tr>
    </w:tbl>
    <w:p w:rsidR="0017524C" w:rsidRDefault="0017524C" w:rsidP="0017524C">
      <w:pPr>
        <w:pStyle w:val="Titl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112"/>
      </w:tblGrid>
      <w:tr w:rsidR="0017524C" w:rsidRPr="0087507C" w:rsidTr="0017524C">
        <w:trPr>
          <w:trHeight w:val="316"/>
        </w:trPr>
        <w:tc>
          <w:tcPr>
            <w:tcW w:w="4649" w:type="dxa"/>
            <w:shd w:val="clear" w:color="auto" w:fill="E6E6E6"/>
          </w:tcPr>
          <w:p w:rsidR="0017524C" w:rsidRPr="0087507C" w:rsidRDefault="0017524C" w:rsidP="00982520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2" w:type="dxa"/>
            <w:shd w:val="clear" w:color="auto" w:fill="E6E6E6"/>
          </w:tcPr>
          <w:p w:rsidR="0017524C" w:rsidRPr="0087507C" w:rsidRDefault="0017524C" w:rsidP="00982520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Review Date</w:t>
            </w:r>
          </w:p>
        </w:tc>
      </w:tr>
      <w:tr w:rsidR="0017524C" w:rsidRPr="0087507C" w:rsidTr="0017524C">
        <w:trPr>
          <w:trHeight w:val="322"/>
        </w:trPr>
        <w:tc>
          <w:tcPr>
            <w:tcW w:w="4649" w:type="dxa"/>
          </w:tcPr>
          <w:p w:rsidR="0017524C" w:rsidRPr="0017524C" w:rsidRDefault="0017524C" w:rsidP="00982520">
            <w:pPr>
              <w:jc w:val="center"/>
              <w:rPr>
                <w:rFonts w:ascii="Arial" w:hAnsi="Arial" w:cs="Arial"/>
              </w:rPr>
            </w:pPr>
            <w:r w:rsidRPr="0017524C">
              <w:rPr>
                <w:rFonts w:ascii="Arial" w:hAnsi="Arial" w:cs="Arial"/>
              </w:rPr>
              <w:t>September 2020</w:t>
            </w:r>
          </w:p>
        </w:tc>
        <w:tc>
          <w:tcPr>
            <w:tcW w:w="4112" w:type="dxa"/>
          </w:tcPr>
          <w:p w:rsidR="0017524C" w:rsidRPr="0017524C" w:rsidRDefault="001A5F53" w:rsidP="00982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September 2023</w:t>
            </w:r>
          </w:p>
        </w:tc>
      </w:tr>
    </w:tbl>
    <w:p w:rsidR="00956668" w:rsidRDefault="00956668" w:rsidP="0017524C">
      <w:pPr>
        <w:jc w:val="both"/>
        <w:rPr>
          <w:rFonts w:ascii="Arial" w:hAnsi="Arial"/>
          <w:color w:val="000000"/>
          <w:w w:val="105"/>
        </w:rPr>
      </w:pPr>
    </w:p>
    <w:p w:rsidR="000239DE" w:rsidRPr="000239DE" w:rsidRDefault="000239DE" w:rsidP="000239DE">
      <w:pPr>
        <w:spacing w:line="276" w:lineRule="auto"/>
        <w:ind w:right="685"/>
        <w:jc w:val="both"/>
        <w:rPr>
          <w:rFonts w:ascii="Arial" w:eastAsia="Calibri" w:hAnsi="Arial"/>
          <w:b/>
          <w:color w:val="000000"/>
          <w:w w:val="105"/>
          <w:u w:val="single"/>
        </w:rPr>
      </w:pPr>
      <w:r>
        <w:rPr>
          <w:rFonts w:ascii="Arial" w:eastAsia="Calibri" w:hAnsi="Arial"/>
          <w:b/>
          <w:color w:val="000000"/>
          <w:w w:val="105"/>
          <w:u w:val="single"/>
        </w:rPr>
        <w:t>Introduction</w:t>
      </w:r>
    </w:p>
    <w:p w:rsidR="000239DE" w:rsidRPr="00195598" w:rsidRDefault="000239DE" w:rsidP="000239DE">
      <w:pPr>
        <w:spacing w:line="276" w:lineRule="auto"/>
        <w:ind w:right="-1"/>
        <w:jc w:val="both"/>
        <w:rPr>
          <w:rFonts w:ascii="Arial" w:eastAsia="Calibri" w:hAnsi="Arial"/>
          <w:color w:val="000000"/>
          <w:w w:val="105"/>
        </w:rPr>
      </w:pPr>
      <w:r>
        <w:rPr>
          <w:rFonts w:ascii="Arial" w:eastAsia="Calibri" w:hAnsi="Arial"/>
          <w:color w:val="000000"/>
          <w:w w:val="105"/>
        </w:rPr>
        <w:t>At Inspire Partnership Multi-Academy Trust</w:t>
      </w:r>
      <w:r w:rsidRPr="00195598">
        <w:rPr>
          <w:rFonts w:ascii="Arial" w:eastAsia="Calibri" w:hAnsi="Arial"/>
          <w:color w:val="000000"/>
          <w:w w:val="105"/>
        </w:rPr>
        <w:t xml:space="preserve"> we aim to provide a safe, secure, healthy and pleasant learning environment for all our children, </w:t>
      </w:r>
      <w:r>
        <w:rPr>
          <w:rFonts w:ascii="Arial" w:eastAsia="Calibri" w:hAnsi="Arial"/>
          <w:color w:val="000000"/>
          <w:w w:val="105"/>
        </w:rPr>
        <w:t>academy</w:t>
      </w:r>
      <w:r w:rsidRPr="00195598">
        <w:rPr>
          <w:rFonts w:ascii="Arial" w:eastAsia="Calibri" w:hAnsi="Arial"/>
          <w:color w:val="000000"/>
          <w:w w:val="105"/>
        </w:rPr>
        <w:t xml:space="preserve"> personnel and visitors. We have in place security procedures that will reassure parents that their children are safe from the time they arrive at </w:t>
      </w:r>
      <w:r>
        <w:rPr>
          <w:rFonts w:ascii="Arial" w:eastAsia="Calibri" w:hAnsi="Arial"/>
          <w:color w:val="000000"/>
          <w:w w:val="105"/>
        </w:rPr>
        <w:t>academy</w:t>
      </w:r>
      <w:r>
        <w:rPr>
          <w:rFonts w:ascii="Arial" w:eastAsia="Calibri" w:hAnsi="Arial"/>
          <w:color w:val="000000"/>
          <w:w w:val="105"/>
        </w:rPr>
        <w:t xml:space="preserve"> to the time they leave.</w:t>
      </w:r>
    </w:p>
    <w:p w:rsidR="000239DE" w:rsidRPr="00195598" w:rsidRDefault="000239DE" w:rsidP="000239DE">
      <w:pPr>
        <w:spacing w:line="276" w:lineRule="auto"/>
        <w:ind w:right="-1"/>
        <w:jc w:val="both"/>
        <w:rPr>
          <w:rFonts w:ascii="Arial" w:eastAsia="Calibri" w:hAnsi="Arial"/>
          <w:color w:val="000000"/>
          <w:w w:val="105"/>
        </w:rPr>
      </w:pPr>
      <w:r w:rsidRPr="00195598">
        <w:rPr>
          <w:rFonts w:ascii="Arial" w:eastAsia="Calibri" w:hAnsi="Arial"/>
          <w:color w:val="000000"/>
          <w:w w:val="105"/>
        </w:rPr>
        <w:t xml:space="preserve">We will ensure that at the end of the morning session or at the end of the </w:t>
      </w:r>
      <w:r>
        <w:rPr>
          <w:rFonts w:ascii="Arial" w:eastAsia="Calibri" w:hAnsi="Arial"/>
          <w:color w:val="000000"/>
          <w:w w:val="105"/>
        </w:rPr>
        <w:t>academy</w:t>
      </w:r>
      <w:r w:rsidRPr="00195598">
        <w:rPr>
          <w:rFonts w:ascii="Arial" w:eastAsia="Calibri" w:hAnsi="Arial"/>
          <w:color w:val="000000"/>
          <w:w w:val="105"/>
        </w:rPr>
        <w:t xml:space="preserve"> day all children are collected by their parents/carers or a designated adult. Parents will feel confident that in the event that they are late in collecting their child on time that the </w:t>
      </w:r>
      <w:r>
        <w:rPr>
          <w:rFonts w:ascii="Arial" w:eastAsia="Calibri" w:hAnsi="Arial"/>
          <w:color w:val="000000"/>
          <w:w w:val="105"/>
        </w:rPr>
        <w:t>academy</w:t>
      </w:r>
      <w:r w:rsidRPr="00195598">
        <w:rPr>
          <w:rFonts w:ascii="Arial" w:eastAsia="Calibri" w:hAnsi="Arial"/>
          <w:color w:val="000000"/>
          <w:w w:val="105"/>
        </w:rPr>
        <w:t xml:space="preserve"> has in place procedures that will ensure the safety and security of their children. Children will remain in the care of the </w:t>
      </w:r>
      <w:r>
        <w:rPr>
          <w:rFonts w:ascii="Arial" w:eastAsia="Calibri" w:hAnsi="Arial"/>
          <w:color w:val="000000"/>
          <w:w w:val="105"/>
        </w:rPr>
        <w:t>academy</w:t>
      </w:r>
      <w:r w:rsidRPr="00195598">
        <w:rPr>
          <w:rFonts w:ascii="Arial" w:eastAsia="Calibri" w:hAnsi="Arial"/>
          <w:color w:val="000000"/>
          <w:w w:val="105"/>
        </w:rPr>
        <w:t xml:space="preserve"> until they are collected by their parent/carer or a designated adult.</w:t>
      </w:r>
    </w:p>
    <w:p w:rsidR="000239DE" w:rsidRPr="00195598" w:rsidRDefault="000239DE" w:rsidP="000239DE">
      <w:pPr>
        <w:ind w:right="685"/>
        <w:rPr>
          <w:rFonts w:ascii="Arial" w:eastAsia="Calibri" w:hAnsi="Arial" w:cs="Arial"/>
          <w:b/>
          <w:color w:val="000000"/>
          <w:w w:val="105"/>
        </w:rPr>
      </w:pPr>
    </w:p>
    <w:p w:rsidR="000239DE" w:rsidRPr="000239DE" w:rsidRDefault="000239DE" w:rsidP="000239DE">
      <w:pPr>
        <w:ind w:right="-1"/>
        <w:rPr>
          <w:rFonts w:ascii="Arial" w:eastAsia="Calibri" w:hAnsi="Arial" w:cs="Arial"/>
          <w:b/>
          <w:color w:val="000000"/>
          <w:w w:val="105"/>
          <w:u w:val="single"/>
        </w:rPr>
      </w:pPr>
      <w:r>
        <w:rPr>
          <w:rFonts w:ascii="Arial" w:eastAsia="Calibri" w:hAnsi="Arial" w:cs="Arial"/>
          <w:b/>
          <w:color w:val="000000"/>
          <w:w w:val="105"/>
          <w:u w:val="single"/>
        </w:rPr>
        <w:t>Aims</w:t>
      </w:r>
    </w:p>
    <w:p w:rsidR="000239DE" w:rsidRPr="00195598" w:rsidRDefault="000239DE" w:rsidP="000239DE">
      <w:pPr>
        <w:numPr>
          <w:ilvl w:val="0"/>
          <w:numId w:val="19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To ensure the safety and security of children not collected on time at the end of the morning session or at the end of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day;</w:t>
      </w:r>
    </w:p>
    <w:p w:rsidR="000239DE" w:rsidRPr="00195598" w:rsidRDefault="000239DE" w:rsidP="000239DE">
      <w:pPr>
        <w:numPr>
          <w:ilvl w:val="0"/>
          <w:numId w:val="19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</w:rPr>
        <w:t>To consider the safety of the children in our care to be paramount and to maintain their best interests and security at all times.</w:t>
      </w:r>
    </w:p>
    <w:p w:rsidR="000239DE" w:rsidRPr="00195598" w:rsidRDefault="000239DE" w:rsidP="000239DE">
      <w:pPr>
        <w:ind w:right="-1"/>
        <w:jc w:val="both"/>
        <w:rPr>
          <w:rFonts w:ascii="Arial" w:eastAsia="Calibri" w:hAnsi="Arial" w:cs="Arial"/>
          <w:color w:val="000000"/>
          <w:w w:val="105"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  <w:u w:val="single"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  <w:u w:val="single"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  <w:u w:val="single"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  <w:u w:val="single"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  <w:u w:val="single"/>
        </w:rPr>
      </w:pPr>
    </w:p>
    <w:p w:rsidR="000239DE" w:rsidRPr="000239DE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  <w:u w:val="single"/>
        </w:rPr>
      </w:pPr>
      <w:r w:rsidRPr="000239DE">
        <w:rPr>
          <w:rFonts w:ascii="Arial" w:eastAsia="Calibri" w:hAnsi="Arial" w:cs="Arial"/>
          <w:b/>
          <w:color w:val="000000"/>
          <w:w w:val="105"/>
          <w:u w:val="single"/>
        </w:rPr>
        <w:lastRenderedPageBreak/>
        <w:t>Roles and Responsibilities</w:t>
      </w:r>
    </w:p>
    <w:p w:rsidR="000239DE" w:rsidRPr="00195598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</w:rPr>
      </w:pPr>
    </w:p>
    <w:p w:rsidR="000239DE" w:rsidRPr="00195598" w:rsidRDefault="000239DE" w:rsidP="000239DE">
      <w:pPr>
        <w:ind w:right="-1"/>
        <w:jc w:val="both"/>
        <w:rPr>
          <w:rFonts w:ascii="Arial" w:eastAsia="Calibri" w:hAnsi="Arial" w:cs="Arial"/>
          <w:b/>
          <w:color w:val="000000"/>
          <w:w w:val="105"/>
        </w:rPr>
      </w:pPr>
      <w:r w:rsidRPr="00195598">
        <w:rPr>
          <w:rFonts w:ascii="Arial" w:eastAsia="Calibri" w:hAnsi="Arial" w:cs="Arial"/>
          <w:b/>
          <w:color w:val="000000"/>
          <w:w w:val="105"/>
        </w:rPr>
        <w:t xml:space="preserve">The Role of the </w:t>
      </w:r>
      <w:r>
        <w:rPr>
          <w:rFonts w:ascii="Arial" w:eastAsia="Calibri" w:hAnsi="Arial" w:cs="Arial"/>
          <w:b/>
          <w:color w:val="000000"/>
          <w:w w:val="105"/>
        </w:rPr>
        <w:t>Local Governing Board</w:t>
      </w:r>
    </w:p>
    <w:p w:rsidR="000239DE" w:rsidRDefault="000239DE" w:rsidP="000239DE">
      <w:pPr>
        <w:ind w:right="-1"/>
        <w:jc w:val="both"/>
        <w:rPr>
          <w:rFonts w:ascii="Arial" w:eastAsia="Calibri" w:hAnsi="Arial" w:cs="Arial"/>
          <w:color w:val="000000"/>
          <w:w w:val="105"/>
        </w:rPr>
      </w:pPr>
    </w:p>
    <w:p w:rsidR="000239DE" w:rsidRPr="00195598" w:rsidRDefault="000239DE" w:rsidP="000239DE">
      <w:pPr>
        <w:ind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The </w:t>
      </w:r>
      <w:r>
        <w:rPr>
          <w:rFonts w:ascii="Arial" w:eastAsia="Calibri" w:hAnsi="Arial" w:cs="Arial"/>
          <w:color w:val="000000"/>
          <w:w w:val="105"/>
        </w:rPr>
        <w:t>Local Governing Board</w:t>
      </w:r>
      <w:r>
        <w:rPr>
          <w:rFonts w:ascii="Arial" w:eastAsia="Calibri" w:hAnsi="Arial" w:cs="Arial"/>
          <w:color w:val="000000"/>
          <w:w w:val="105"/>
        </w:rPr>
        <w:t xml:space="preserve"> has:</w:t>
      </w:r>
    </w:p>
    <w:p w:rsidR="000239DE" w:rsidRPr="00195598" w:rsidRDefault="000239DE" w:rsidP="000239DE">
      <w:pPr>
        <w:numPr>
          <w:ilvl w:val="0"/>
          <w:numId w:val="15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Delegated powers and responsibilities to the </w:t>
      </w:r>
      <w:proofErr w:type="spellStart"/>
      <w:r>
        <w:rPr>
          <w:rFonts w:ascii="Arial" w:eastAsia="Calibri" w:hAnsi="Arial" w:cs="Arial"/>
          <w:color w:val="000000"/>
          <w:w w:val="105"/>
        </w:rPr>
        <w:t>Headteacher</w:t>
      </w:r>
      <w:proofErr w:type="spellEnd"/>
      <w:r>
        <w:rPr>
          <w:rFonts w:ascii="Arial" w:eastAsia="Calibri" w:hAnsi="Arial" w:cs="Arial"/>
          <w:color w:val="000000"/>
          <w:w w:val="105"/>
        </w:rPr>
        <w:t xml:space="preserve"> </w:t>
      </w:r>
      <w:r w:rsidRPr="00195598">
        <w:rPr>
          <w:rFonts w:ascii="Arial" w:eastAsia="Calibri" w:hAnsi="Arial" w:cs="Arial"/>
          <w:color w:val="000000"/>
          <w:w w:val="105"/>
        </w:rPr>
        <w:t xml:space="preserve">to make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a safe and secure environment;</w:t>
      </w:r>
    </w:p>
    <w:p w:rsidR="000239DE" w:rsidRPr="00195598" w:rsidRDefault="000239DE" w:rsidP="000239DE">
      <w:pPr>
        <w:numPr>
          <w:ilvl w:val="0"/>
          <w:numId w:val="15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Nominated a link governor to be responsible for Health and Safety including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security and to visit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regularly, to liaise with the Health and Safety coordinator and to report back to the </w:t>
      </w:r>
      <w:r>
        <w:rPr>
          <w:rFonts w:ascii="Arial" w:eastAsia="Calibri" w:hAnsi="Arial" w:cs="Arial"/>
          <w:color w:val="000000"/>
          <w:w w:val="105"/>
        </w:rPr>
        <w:t>Local Governing Board</w:t>
      </w:r>
      <w:r w:rsidRPr="00195598">
        <w:rPr>
          <w:rFonts w:ascii="Arial" w:eastAsia="Calibri" w:hAnsi="Arial" w:cs="Arial"/>
          <w:color w:val="000000"/>
          <w:w w:val="105"/>
        </w:rPr>
        <w:t>;</w:t>
      </w:r>
    </w:p>
    <w:p w:rsidR="000239DE" w:rsidRDefault="000239DE" w:rsidP="000239DE">
      <w:pPr>
        <w:numPr>
          <w:ilvl w:val="0"/>
          <w:numId w:val="15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Responsibility for the effective implementation, monitoring and evaluation of this policy.</w:t>
      </w:r>
    </w:p>
    <w:p w:rsidR="000239DE" w:rsidRPr="00195598" w:rsidRDefault="000239DE" w:rsidP="000239DE">
      <w:pPr>
        <w:spacing w:after="200" w:line="276" w:lineRule="auto"/>
        <w:ind w:right="-1"/>
        <w:jc w:val="both"/>
        <w:rPr>
          <w:rFonts w:ascii="Arial" w:eastAsia="Calibri" w:hAnsi="Arial" w:cs="Arial"/>
          <w:color w:val="000000"/>
          <w:w w:val="105"/>
        </w:rPr>
      </w:pPr>
    </w:p>
    <w:p w:rsidR="000239DE" w:rsidRPr="00195598" w:rsidRDefault="000239DE" w:rsidP="000239DE">
      <w:pPr>
        <w:ind w:right="-1"/>
        <w:rPr>
          <w:rFonts w:ascii="Arial" w:eastAsia="Calibri" w:hAnsi="Arial" w:cs="Arial"/>
          <w:b/>
          <w:color w:val="000000"/>
          <w:w w:val="105"/>
        </w:rPr>
      </w:pPr>
      <w:r w:rsidRPr="00195598">
        <w:rPr>
          <w:rFonts w:ascii="Arial" w:eastAsia="Calibri" w:hAnsi="Arial" w:cs="Arial"/>
          <w:b/>
          <w:color w:val="000000"/>
          <w:w w:val="105"/>
        </w:rPr>
        <w:t xml:space="preserve">The Role of the </w:t>
      </w:r>
      <w:proofErr w:type="spellStart"/>
      <w:r>
        <w:rPr>
          <w:rFonts w:ascii="Arial" w:eastAsia="Calibri" w:hAnsi="Arial" w:cs="Arial"/>
          <w:b/>
          <w:color w:val="000000"/>
          <w:w w:val="105"/>
        </w:rPr>
        <w:t>Headteacher</w:t>
      </w:r>
      <w:proofErr w:type="spellEnd"/>
    </w:p>
    <w:p w:rsidR="000239DE" w:rsidRPr="00195598" w:rsidRDefault="000239DE" w:rsidP="000239DE">
      <w:pPr>
        <w:ind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The </w:t>
      </w:r>
      <w:proofErr w:type="spellStart"/>
      <w:r>
        <w:rPr>
          <w:rFonts w:ascii="Arial" w:eastAsia="Calibri" w:hAnsi="Arial" w:cs="Arial"/>
          <w:color w:val="000000"/>
          <w:w w:val="105"/>
        </w:rPr>
        <w:t>Headteacher</w:t>
      </w:r>
      <w:proofErr w:type="spellEnd"/>
      <w:r>
        <w:rPr>
          <w:rFonts w:ascii="Arial" w:eastAsia="Calibri" w:hAnsi="Arial" w:cs="Arial"/>
          <w:color w:val="000000"/>
          <w:w w:val="105"/>
        </w:rPr>
        <w:t xml:space="preserve"> </w:t>
      </w:r>
      <w:r>
        <w:rPr>
          <w:rFonts w:ascii="Arial" w:eastAsia="Calibri" w:hAnsi="Arial" w:cs="Arial"/>
          <w:color w:val="000000"/>
          <w:w w:val="105"/>
        </w:rPr>
        <w:t>will:</w:t>
      </w:r>
    </w:p>
    <w:p w:rsidR="000239DE" w:rsidRPr="00195598" w:rsidRDefault="000239DE" w:rsidP="000239DE">
      <w:pPr>
        <w:numPr>
          <w:ilvl w:val="0"/>
          <w:numId w:val="16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Ensure procedures are in place to ensure the safety and security </w:t>
      </w:r>
      <w:r>
        <w:rPr>
          <w:rFonts w:ascii="Arial" w:eastAsia="Calibri" w:hAnsi="Arial" w:cs="Arial"/>
          <w:color w:val="000000"/>
          <w:w w:val="105"/>
        </w:rPr>
        <w:t xml:space="preserve">of </w:t>
      </w:r>
      <w:r w:rsidRPr="00195598">
        <w:rPr>
          <w:rFonts w:ascii="Arial" w:eastAsia="Calibri" w:hAnsi="Arial" w:cs="Arial"/>
          <w:color w:val="000000"/>
          <w:w w:val="105"/>
        </w:rPr>
        <w:t>children not collected on time;</w:t>
      </w:r>
    </w:p>
    <w:p w:rsidR="000239DE" w:rsidRPr="00195598" w:rsidRDefault="000239DE" w:rsidP="000239DE">
      <w:pPr>
        <w:numPr>
          <w:ilvl w:val="0"/>
          <w:numId w:val="16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Ensure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personnel, parents and children are aware of these procedures;</w:t>
      </w:r>
    </w:p>
    <w:p w:rsidR="000239DE" w:rsidRPr="00195598" w:rsidRDefault="000239DE" w:rsidP="000239DE">
      <w:pPr>
        <w:numPr>
          <w:ilvl w:val="0"/>
          <w:numId w:val="16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Monitor the effectiveness of this policy.</w:t>
      </w:r>
    </w:p>
    <w:p w:rsidR="000239DE" w:rsidRPr="00195598" w:rsidRDefault="000239DE" w:rsidP="000239DE">
      <w:pPr>
        <w:ind w:right="-1" w:hanging="284"/>
        <w:rPr>
          <w:rFonts w:ascii="Arial" w:eastAsia="Calibri" w:hAnsi="Arial" w:cs="Arial"/>
          <w:b/>
          <w:color w:val="000000"/>
          <w:w w:val="105"/>
        </w:rPr>
      </w:pPr>
    </w:p>
    <w:p w:rsidR="000239DE" w:rsidRPr="00195598" w:rsidRDefault="000239DE" w:rsidP="000239DE">
      <w:pPr>
        <w:ind w:right="-1"/>
        <w:rPr>
          <w:rFonts w:ascii="Arial" w:eastAsia="Calibri" w:hAnsi="Arial" w:cs="Arial"/>
          <w:b/>
          <w:color w:val="000000"/>
          <w:w w:val="105"/>
        </w:rPr>
      </w:pPr>
      <w:r w:rsidRPr="00195598">
        <w:rPr>
          <w:rFonts w:ascii="Arial" w:eastAsia="Calibri" w:hAnsi="Arial" w:cs="Arial"/>
          <w:b/>
          <w:color w:val="000000"/>
          <w:w w:val="105"/>
        </w:rPr>
        <w:t xml:space="preserve">The Role of </w:t>
      </w:r>
      <w:r>
        <w:rPr>
          <w:rFonts w:ascii="Arial" w:eastAsia="Calibri" w:hAnsi="Arial" w:cs="Arial"/>
          <w:b/>
          <w:color w:val="000000"/>
          <w:w w:val="105"/>
        </w:rPr>
        <w:t>Academy</w:t>
      </w:r>
      <w:r w:rsidRPr="00195598">
        <w:rPr>
          <w:rFonts w:ascii="Arial" w:eastAsia="Calibri" w:hAnsi="Arial" w:cs="Arial"/>
          <w:b/>
          <w:color w:val="000000"/>
          <w:w w:val="105"/>
        </w:rPr>
        <w:t xml:space="preserve"> </w:t>
      </w:r>
      <w:r>
        <w:rPr>
          <w:rFonts w:ascii="Arial" w:eastAsia="Calibri" w:hAnsi="Arial" w:cs="Arial"/>
          <w:b/>
          <w:color w:val="000000"/>
          <w:w w:val="105"/>
        </w:rPr>
        <w:t>Staff</w:t>
      </w:r>
    </w:p>
    <w:p w:rsidR="000239DE" w:rsidRPr="00195598" w:rsidRDefault="000239DE" w:rsidP="000239DE">
      <w:pPr>
        <w:ind w:right="-1"/>
        <w:jc w:val="both"/>
        <w:rPr>
          <w:rFonts w:ascii="Arial" w:eastAsia="Calibri" w:hAnsi="Arial" w:cs="Arial"/>
          <w:color w:val="000000"/>
          <w:w w:val="105"/>
        </w:rPr>
      </w:pPr>
      <w:r>
        <w:rPr>
          <w:rFonts w:ascii="Arial" w:eastAsia="Calibri" w:hAnsi="Arial" w:cs="Arial"/>
          <w:color w:val="000000"/>
          <w:w w:val="105"/>
        </w:rPr>
        <w:t>Academy</w:t>
      </w:r>
      <w:r>
        <w:rPr>
          <w:rFonts w:ascii="Arial" w:eastAsia="Calibri" w:hAnsi="Arial" w:cs="Arial"/>
          <w:color w:val="000000"/>
          <w:w w:val="105"/>
        </w:rPr>
        <w:t xml:space="preserve"> personnel will: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>
        <w:rPr>
          <w:rFonts w:ascii="Arial" w:eastAsia="Calibri" w:hAnsi="Arial" w:cs="Arial"/>
          <w:color w:val="000000"/>
          <w:w w:val="105"/>
        </w:rPr>
        <w:t>Read and have a good understanding</w:t>
      </w:r>
      <w:r w:rsidRPr="00195598">
        <w:rPr>
          <w:rFonts w:ascii="Arial" w:eastAsia="Calibri" w:hAnsi="Arial" w:cs="Arial"/>
          <w:color w:val="000000"/>
          <w:w w:val="105"/>
        </w:rPr>
        <w:t xml:space="preserve"> of this policy;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Implement this policy;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Reassure a child who has not been collected on time that they have not been forgotten;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Call the parent/carer or designated person after five minutes of waiting;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Try other emergency contact numbers if the parent/carer cannot be contacted;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Wait with the child providing as much support and reassurance as is necessary;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Not release a child into the care and supervision of another adult until they have verbal permission from the parent/carer;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lastRenderedPageBreak/>
        <w:t>Not allow a child to go home alone even with the telephone consent of the parent/carer;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Not escort or take children home;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 w:firstLine="0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Contact the local Children Services department if after repeated attempts no contact is made with the parent/carer or designated person;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Leave a message and contact number for the parent/carer or designated person informing them that their child is being looked after by the local authority;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Record all incidents of late collection;</w:t>
      </w:r>
    </w:p>
    <w:p w:rsidR="000239DE" w:rsidRPr="00195598" w:rsidRDefault="000239DE" w:rsidP="000239DE">
      <w:pPr>
        <w:numPr>
          <w:ilvl w:val="0"/>
          <w:numId w:val="17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Meet with parents who are persistently late in collecting their children.</w:t>
      </w:r>
    </w:p>
    <w:p w:rsidR="000239DE" w:rsidRPr="000239DE" w:rsidRDefault="000239DE" w:rsidP="000239DE">
      <w:pPr>
        <w:ind w:right="-1"/>
        <w:rPr>
          <w:rFonts w:ascii="Arial" w:eastAsia="Calibri" w:hAnsi="Arial" w:cs="Arial"/>
          <w:b/>
          <w:color w:val="000000"/>
          <w:w w:val="105"/>
          <w:u w:val="single"/>
        </w:rPr>
      </w:pPr>
    </w:p>
    <w:p w:rsidR="000239DE" w:rsidRPr="000239DE" w:rsidRDefault="000239DE" w:rsidP="000239DE">
      <w:pPr>
        <w:ind w:left="-426" w:right="-1"/>
        <w:rPr>
          <w:rFonts w:ascii="Arial" w:eastAsia="Calibri" w:hAnsi="Arial" w:cs="Arial"/>
          <w:b/>
          <w:color w:val="000000"/>
          <w:w w:val="105"/>
          <w:u w:val="single"/>
        </w:rPr>
      </w:pPr>
      <w:r w:rsidRPr="000239DE">
        <w:rPr>
          <w:rFonts w:ascii="Arial" w:eastAsia="Calibri" w:hAnsi="Arial" w:cs="Arial"/>
          <w:b/>
          <w:color w:val="000000"/>
          <w:w w:val="105"/>
          <w:u w:val="single"/>
        </w:rPr>
        <w:t>The Role of Parents</w:t>
      </w:r>
    </w:p>
    <w:p w:rsidR="000239DE" w:rsidRDefault="000239DE" w:rsidP="000239DE">
      <w:pPr>
        <w:ind w:left="-426" w:right="-1"/>
        <w:rPr>
          <w:rFonts w:ascii="Arial" w:eastAsia="Calibri" w:hAnsi="Arial" w:cs="Arial"/>
          <w:color w:val="000000"/>
          <w:w w:val="105"/>
        </w:rPr>
      </w:pPr>
    </w:p>
    <w:p w:rsidR="000239DE" w:rsidRPr="000239DE" w:rsidRDefault="000239DE" w:rsidP="000239DE">
      <w:pPr>
        <w:ind w:left="-426" w:right="-1"/>
        <w:rPr>
          <w:rFonts w:ascii="Arial" w:eastAsia="Calibri" w:hAnsi="Arial" w:cs="Arial"/>
          <w:color w:val="000000"/>
          <w:w w:val="105"/>
        </w:rPr>
      </w:pPr>
      <w:r>
        <w:rPr>
          <w:rFonts w:ascii="Arial" w:eastAsia="Calibri" w:hAnsi="Arial" w:cs="Arial"/>
          <w:color w:val="000000"/>
          <w:w w:val="105"/>
        </w:rPr>
        <w:t>Parents must:</w:t>
      </w:r>
    </w:p>
    <w:p w:rsidR="000239DE" w:rsidRPr="00195598" w:rsidRDefault="000239DE" w:rsidP="000239DE">
      <w:pPr>
        <w:numPr>
          <w:ilvl w:val="0"/>
          <w:numId w:val="18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Be aware of the Uncollected Child Policy;</w:t>
      </w:r>
    </w:p>
    <w:p w:rsidR="000239DE" w:rsidRPr="00195598" w:rsidRDefault="000239DE" w:rsidP="000239DE">
      <w:pPr>
        <w:numPr>
          <w:ilvl w:val="0"/>
          <w:numId w:val="18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Ensure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has up to date contact details including emergency telephone numbers</w:t>
      </w:r>
      <w:r>
        <w:rPr>
          <w:rFonts w:ascii="Arial" w:eastAsia="Calibri" w:hAnsi="Arial" w:cs="Arial"/>
          <w:color w:val="000000"/>
          <w:w w:val="105"/>
        </w:rPr>
        <w:t xml:space="preserve"> including at least two forms of contact per child</w:t>
      </w:r>
      <w:r w:rsidRPr="00195598">
        <w:rPr>
          <w:rFonts w:ascii="Arial" w:eastAsia="Calibri" w:hAnsi="Arial" w:cs="Arial"/>
          <w:color w:val="000000"/>
          <w:w w:val="105"/>
        </w:rPr>
        <w:t>;</w:t>
      </w:r>
    </w:p>
    <w:p w:rsidR="000239DE" w:rsidRPr="00195598" w:rsidRDefault="000239DE" w:rsidP="000239DE">
      <w:pPr>
        <w:numPr>
          <w:ilvl w:val="0"/>
          <w:numId w:val="18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Have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>’s contact details;</w:t>
      </w:r>
    </w:p>
    <w:p w:rsidR="000239DE" w:rsidRPr="00195598" w:rsidRDefault="000239DE" w:rsidP="000239DE">
      <w:pPr>
        <w:numPr>
          <w:ilvl w:val="0"/>
          <w:numId w:val="18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>Ensure that their children are collected promptly;</w:t>
      </w:r>
    </w:p>
    <w:p w:rsidR="000239DE" w:rsidRPr="00195598" w:rsidRDefault="000239DE" w:rsidP="000239DE">
      <w:pPr>
        <w:numPr>
          <w:ilvl w:val="0"/>
          <w:numId w:val="18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Contact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to explain that they will be late to collect their child;</w:t>
      </w:r>
    </w:p>
    <w:p w:rsidR="000239DE" w:rsidRPr="00195598" w:rsidRDefault="000239DE" w:rsidP="000239DE">
      <w:pPr>
        <w:numPr>
          <w:ilvl w:val="0"/>
          <w:numId w:val="18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  <w:color w:val="000000"/>
          <w:w w:val="105"/>
        </w:rPr>
        <w:t xml:space="preserve">Contact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to explain that they will be late to collect their child and that a designated person known by the </w:t>
      </w:r>
      <w:r>
        <w:rPr>
          <w:rFonts w:ascii="Arial" w:eastAsia="Calibri" w:hAnsi="Arial" w:cs="Arial"/>
          <w:color w:val="000000"/>
          <w:w w:val="105"/>
        </w:rPr>
        <w:t>academy</w:t>
      </w:r>
      <w:r w:rsidRPr="00195598">
        <w:rPr>
          <w:rFonts w:ascii="Arial" w:eastAsia="Calibri" w:hAnsi="Arial" w:cs="Arial"/>
          <w:color w:val="000000"/>
          <w:w w:val="105"/>
        </w:rPr>
        <w:t xml:space="preserve"> will be collecting their child;</w:t>
      </w:r>
    </w:p>
    <w:p w:rsidR="000239DE" w:rsidRPr="00195598" w:rsidRDefault="000239DE" w:rsidP="000239DE">
      <w:pPr>
        <w:numPr>
          <w:ilvl w:val="0"/>
          <w:numId w:val="18"/>
        </w:numPr>
        <w:spacing w:after="200" w:line="276" w:lineRule="auto"/>
        <w:ind w:left="0" w:right="-1"/>
        <w:jc w:val="both"/>
        <w:rPr>
          <w:rFonts w:ascii="Arial" w:eastAsia="Calibri" w:hAnsi="Arial" w:cs="Arial"/>
          <w:color w:val="000000"/>
          <w:w w:val="105"/>
        </w:rPr>
      </w:pPr>
      <w:r w:rsidRPr="00195598">
        <w:rPr>
          <w:rFonts w:ascii="Arial" w:eastAsia="Calibri" w:hAnsi="Arial" w:cs="Arial"/>
        </w:rPr>
        <w:t xml:space="preserve">The parent/carer must inform in writing regarding those persons </w:t>
      </w:r>
      <w:r w:rsidRPr="00195598">
        <w:rPr>
          <w:rFonts w:ascii="Arial" w:eastAsia="Calibri" w:hAnsi="Arial" w:cs="Arial"/>
          <w:b/>
        </w:rPr>
        <w:t>NOT</w:t>
      </w:r>
      <w:r w:rsidRPr="00195598">
        <w:rPr>
          <w:rFonts w:ascii="Arial" w:eastAsia="Calibri" w:hAnsi="Arial" w:cs="Arial"/>
        </w:rPr>
        <w:t xml:space="preserve"> allowed to collect the child for any reason.</w:t>
      </w: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Pr="00237107" w:rsidRDefault="000239DE" w:rsidP="000239DE">
      <w:pPr>
        <w:ind w:right="-1"/>
        <w:jc w:val="both"/>
        <w:rPr>
          <w:rFonts w:ascii="Arial" w:eastAsia="Calibri" w:hAnsi="Arial" w:cs="Arial"/>
          <w:b/>
        </w:rPr>
      </w:pPr>
    </w:p>
    <w:p w:rsidR="000239DE" w:rsidRDefault="000239DE" w:rsidP="000239DE">
      <w:pPr>
        <w:ind w:left="-426" w:right="-1"/>
        <w:jc w:val="both"/>
        <w:rPr>
          <w:rFonts w:ascii="Arial" w:eastAsia="Calibri" w:hAnsi="Arial" w:cs="Arial"/>
          <w:b/>
          <w:color w:val="000000"/>
          <w:w w:val="105"/>
        </w:rPr>
      </w:pPr>
      <w:r w:rsidRPr="00237107">
        <w:rPr>
          <w:rFonts w:ascii="Arial" w:eastAsia="Calibri" w:hAnsi="Arial" w:cs="Arial"/>
          <w:b/>
          <w:color w:val="000000"/>
          <w:w w:val="105"/>
        </w:rPr>
        <w:lastRenderedPageBreak/>
        <w:t>Monitoring the Effectiveness of the Policy</w:t>
      </w:r>
    </w:p>
    <w:p w:rsidR="000239DE" w:rsidRDefault="000239DE" w:rsidP="000239DE">
      <w:pPr>
        <w:ind w:left="-426" w:right="-1"/>
        <w:jc w:val="both"/>
        <w:rPr>
          <w:rFonts w:ascii="Arial" w:eastAsia="Calibri" w:hAnsi="Arial" w:cs="Arial"/>
          <w:b/>
          <w:color w:val="000000"/>
          <w:w w:val="105"/>
        </w:rPr>
      </w:pPr>
    </w:p>
    <w:p w:rsidR="000239DE" w:rsidRDefault="000239DE" w:rsidP="000239DE">
      <w:pPr>
        <w:ind w:left="-426" w:right="-1"/>
        <w:jc w:val="both"/>
        <w:rPr>
          <w:rFonts w:ascii="Arial" w:eastAsia="Calibri" w:hAnsi="Arial" w:cs="Arial"/>
          <w:color w:val="000000"/>
          <w:w w:val="105"/>
        </w:rPr>
      </w:pPr>
      <w:r>
        <w:rPr>
          <w:rFonts w:ascii="Arial" w:eastAsia="Calibri" w:hAnsi="Arial" w:cs="Arial"/>
          <w:color w:val="000000"/>
          <w:w w:val="105"/>
        </w:rPr>
        <w:t>T</w:t>
      </w:r>
      <w:r w:rsidRPr="00237107">
        <w:rPr>
          <w:rFonts w:ascii="Arial" w:eastAsia="Calibri" w:hAnsi="Arial" w:cs="Arial"/>
          <w:color w:val="000000"/>
          <w:w w:val="105"/>
        </w:rPr>
        <w:t xml:space="preserve">he effectiveness of this policy will be reviewed, </w:t>
      </w:r>
      <w:r>
        <w:rPr>
          <w:rFonts w:ascii="Arial" w:eastAsia="Calibri" w:hAnsi="Arial" w:cs="Arial"/>
          <w:color w:val="000000"/>
          <w:w w:val="105"/>
        </w:rPr>
        <w:t xml:space="preserve">in line with the review date </w:t>
      </w:r>
      <w:r w:rsidRPr="00237107">
        <w:rPr>
          <w:rFonts w:ascii="Arial" w:eastAsia="Calibri" w:hAnsi="Arial" w:cs="Arial"/>
          <w:color w:val="000000"/>
          <w:w w:val="105"/>
        </w:rPr>
        <w:t>or when the need arises, and the necessary recommendations for improvement will be made to the governors.</w:t>
      </w:r>
    </w:p>
    <w:p w:rsidR="000239DE" w:rsidRDefault="000239DE" w:rsidP="000239DE">
      <w:pPr>
        <w:ind w:left="-426" w:right="-1"/>
        <w:jc w:val="both"/>
        <w:rPr>
          <w:rFonts w:ascii="Arial" w:eastAsia="Calibri" w:hAnsi="Arial" w:cs="Arial"/>
          <w:color w:val="000000"/>
          <w:w w:val="105"/>
        </w:rPr>
      </w:pPr>
    </w:p>
    <w:p w:rsidR="000239DE" w:rsidRPr="005E2229" w:rsidRDefault="000239DE" w:rsidP="000239DE">
      <w:pPr>
        <w:ind w:left="-426" w:right="-1"/>
        <w:jc w:val="both"/>
        <w:rPr>
          <w:rFonts w:ascii="Arial" w:eastAsia="Calibri" w:hAnsi="Arial" w:cs="Arial"/>
          <w:color w:val="000000"/>
          <w:w w:val="105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392"/>
        <w:gridCol w:w="2450"/>
        <w:gridCol w:w="2302"/>
      </w:tblGrid>
      <w:tr w:rsidR="000239DE" w:rsidRPr="00237107" w:rsidTr="00982520">
        <w:tc>
          <w:tcPr>
            <w:tcW w:w="1897" w:type="dxa"/>
            <w:shd w:val="clear" w:color="auto" w:fill="C0C0C0"/>
          </w:tcPr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w w:val="105"/>
              </w:rPr>
              <w:t>Headteacher</w:t>
            </w:r>
            <w:proofErr w:type="spellEnd"/>
          </w:p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</w:p>
        </w:tc>
        <w:tc>
          <w:tcPr>
            <w:tcW w:w="2597" w:type="dxa"/>
          </w:tcPr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</w:p>
        </w:tc>
        <w:tc>
          <w:tcPr>
            <w:tcW w:w="2614" w:type="dxa"/>
            <w:shd w:val="clear" w:color="auto" w:fill="C0C0C0"/>
          </w:tcPr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  <w:r w:rsidRPr="00237107">
              <w:rPr>
                <w:rFonts w:ascii="Arial" w:eastAsia="Calibri" w:hAnsi="Arial" w:cs="Arial"/>
                <w:b/>
                <w:color w:val="000000"/>
                <w:w w:val="105"/>
              </w:rPr>
              <w:t>Date</w:t>
            </w:r>
          </w:p>
        </w:tc>
        <w:tc>
          <w:tcPr>
            <w:tcW w:w="2498" w:type="dxa"/>
          </w:tcPr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</w:p>
        </w:tc>
      </w:tr>
      <w:tr w:rsidR="000239DE" w:rsidRPr="00237107" w:rsidTr="00982520">
        <w:tc>
          <w:tcPr>
            <w:tcW w:w="1897" w:type="dxa"/>
            <w:shd w:val="clear" w:color="auto" w:fill="C0C0C0"/>
          </w:tcPr>
          <w:p w:rsidR="000239DE" w:rsidRPr="00237107" w:rsidRDefault="000239DE" w:rsidP="00982520">
            <w:pPr>
              <w:rPr>
                <w:rFonts w:ascii="Arial" w:eastAsia="Calibri" w:hAnsi="Arial" w:cs="Arial"/>
                <w:b/>
                <w:color w:val="000000"/>
                <w:w w:val="105"/>
              </w:rPr>
            </w:pPr>
            <w:r w:rsidRPr="00237107">
              <w:rPr>
                <w:rFonts w:ascii="Arial" w:eastAsia="Calibri" w:hAnsi="Arial" w:cs="Arial"/>
                <w:b/>
                <w:color w:val="000000"/>
                <w:w w:val="105"/>
              </w:rPr>
              <w:t>Chair of Governors</w:t>
            </w:r>
          </w:p>
        </w:tc>
        <w:tc>
          <w:tcPr>
            <w:tcW w:w="2597" w:type="dxa"/>
          </w:tcPr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</w:p>
        </w:tc>
        <w:tc>
          <w:tcPr>
            <w:tcW w:w="2614" w:type="dxa"/>
            <w:shd w:val="clear" w:color="auto" w:fill="C0C0C0"/>
          </w:tcPr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  <w:r w:rsidRPr="00237107">
              <w:rPr>
                <w:rFonts w:ascii="Arial" w:eastAsia="Calibri" w:hAnsi="Arial" w:cs="Arial"/>
                <w:b/>
                <w:color w:val="000000"/>
                <w:w w:val="105"/>
              </w:rPr>
              <w:t>Date</w:t>
            </w:r>
          </w:p>
        </w:tc>
        <w:tc>
          <w:tcPr>
            <w:tcW w:w="2498" w:type="dxa"/>
          </w:tcPr>
          <w:p w:rsidR="000239DE" w:rsidRPr="00237107" w:rsidRDefault="000239DE" w:rsidP="00982520">
            <w:pPr>
              <w:jc w:val="both"/>
              <w:rPr>
                <w:rFonts w:ascii="Arial" w:eastAsia="Calibri" w:hAnsi="Arial" w:cs="Arial"/>
                <w:b/>
                <w:color w:val="000000"/>
                <w:w w:val="105"/>
              </w:rPr>
            </w:pPr>
          </w:p>
        </w:tc>
      </w:tr>
    </w:tbl>
    <w:p w:rsidR="000239DE" w:rsidRDefault="000239DE" w:rsidP="000239DE">
      <w:pPr>
        <w:tabs>
          <w:tab w:val="left" w:pos="585"/>
          <w:tab w:val="center" w:pos="4878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</w:p>
    <w:p w:rsidR="000239DE" w:rsidRDefault="000239DE" w:rsidP="000239DE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w:drawing>
          <wp:inline distT="0" distB="0" distL="0" distR="0">
            <wp:extent cx="3238500" cy="1193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239DE" w:rsidRPr="005E2229" w:rsidTr="00982520">
        <w:tc>
          <w:tcPr>
            <w:tcW w:w="9776" w:type="dxa"/>
            <w:gridSpan w:val="2"/>
            <w:shd w:val="clear" w:color="auto" w:fill="auto"/>
          </w:tcPr>
          <w:p w:rsidR="000239DE" w:rsidRPr="005E2229" w:rsidRDefault="000239DE" w:rsidP="009825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2229">
              <w:rPr>
                <w:rFonts w:ascii="Arial" w:hAnsi="Arial" w:cs="Arial"/>
                <w:b/>
                <w:sz w:val="28"/>
              </w:rPr>
              <w:t>NOTIFICATION OF CHANGE TO PICK UP ARRANGEMENTS</w:t>
            </w:r>
          </w:p>
          <w:p w:rsidR="000239DE" w:rsidRPr="005E2229" w:rsidRDefault="000239DE" w:rsidP="00982520">
            <w:pPr>
              <w:jc w:val="center"/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Date Notification Received: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 xml:space="preserve">                                                 At                AM/PM</w:t>
            </w: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Child/s Names: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Class/</w:t>
            </w:r>
            <w:proofErr w:type="spellStart"/>
            <w:r w:rsidRPr="005E2229">
              <w:rPr>
                <w:rFonts w:ascii="Arial" w:hAnsi="Arial" w:cs="Arial"/>
              </w:rPr>
              <w:t>es</w:t>
            </w:r>
            <w:proofErr w:type="spellEnd"/>
            <w:r w:rsidRPr="005E2229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Parent/Carer advising of change: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Telephone number in case of queries: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What are the changes and who will be collecting the child/</w:t>
            </w:r>
            <w:proofErr w:type="spellStart"/>
            <w:r w:rsidRPr="005E2229">
              <w:rPr>
                <w:rFonts w:ascii="Arial" w:hAnsi="Arial" w:cs="Arial"/>
              </w:rPr>
              <w:t>ren</w:t>
            </w:r>
            <w:proofErr w:type="spellEnd"/>
            <w:r w:rsidRPr="005E2229">
              <w:rPr>
                <w:rFonts w:ascii="Arial" w:hAnsi="Arial" w:cs="Arial"/>
              </w:rPr>
              <w:t>?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Is the child/</w:t>
            </w:r>
            <w:proofErr w:type="spellStart"/>
            <w:r w:rsidRPr="005E2229">
              <w:rPr>
                <w:rFonts w:ascii="Arial" w:hAnsi="Arial" w:cs="Arial"/>
              </w:rPr>
              <w:t>ren</w:t>
            </w:r>
            <w:proofErr w:type="spellEnd"/>
            <w:r w:rsidRPr="005E2229">
              <w:rPr>
                <w:rFonts w:ascii="Arial" w:hAnsi="Arial" w:cs="Arial"/>
              </w:rPr>
              <w:t xml:space="preserve"> aware?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Are they at an after school club? If so please specify which?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Is this just for today? If not how long?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lastRenderedPageBreak/>
              <w:t>Has the person been and collected for this child/</w:t>
            </w:r>
            <w:proofErr w:type="spellStart"/>
            <w:r w:rsidRPr="005E2229">
              <w:rPr>
                <w:rFonts w:ascii="Arial" w:hAnsi="Arial" w:cs="Arial"/>
              </w:rPr>
              <w:t>ren</w:t>
            </w:r>
            <w:proofErr w:type="spellEnd"/>
            <w:r w:rsidRPr="005E2229">
              <w:rPr>
                <w:rFonts w:ascii="Arial" w:hAnsi="Arial" w:cs="Arial"/>
              </w:rPr>
              <w:t xml:space="preserve"> before? Would staff be familiar?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  <w:tr w:rsidR="000239DE" w:rsidRPr="005E2229" w:rsidTr="00982520">
        <w:tc>
          <w:tcPr>
            <w:tcW w:w="382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  <w:r w:rsidRPr="005E2229">
              <w:rPr>
                <w:rFonts w:ascii="Arial" w:hAnsi="Arial" w:cs="Arial"/>
              </w:rPr>
              <w:t>If not, password to be used provided by parent:</w:t>
            </w:r>
          </w:p>
        </w:tc>
        <w:tc>
          <w:tcPr>
            <w:tcW w:w="5953" w:type="dxa"/>
            <w:shd w:val="clear" w:color="auto" w:fill="auto"/>
          </w:tcPr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  <w:p w:rsidR="000239DE" w:rsidRPr="005E2229" w:rsidRDefault="000239DE" w:rsidP="00982520">
            <w:pPr>
              <w:rPr>
                <w:rFonts w:ascii="Arial" w:hAnsi="Arial" w:cs="Arial"/>
              </w:rPr>
            </w:pPr>
          </w:p>
        </w:tc>
      </w:tr>
    </w:tbl>
    <w:p w:rsidR="000239DE" w:rsidRDefault="000239DE" w:rsidP="000239DE"/>
    <w:p w:rsidR="000239DE" w:rsidRPr="005E2229" w:rsidRDefault="000239DE" w:rsidP="000239DE">
      <w:pPr>
        <w:rPr>
          <w:rFonts w:ascii="Arial" w:hAnsi="Arial" w:cs="Arial"/>
        </w:rPr>
      </w:pPr>
      <w:r w:rsidRPr="005E2229">
        <w:rPr>
          <w:rFonts w:ascii="Arial" w:hAnsi="Arial" w:cs="Arial"/>
        </w:rPr>
        <w:t>Notification received by (Staff):  __________________________________________________</w:t>
      </w:r>
    </w:p>
    <w:p w:rsidR="000239DE" w:rsidRPr="005E2229" w:rsidRDefault="000239DE" w:rsidP="000239DE">
      <w:pPr>
        <w:jc w:val="center"/>
        <w:rPr>
          <w:rFonts w:ascii="Arial" w:hAnsi="Arial" w:cs="Arial"/>
          <w:i/>
          <w:sz w:val="18"/>
        </w:rPr>
      </w:pPr>
      <w:r w:rsidRPr="005E2229">
        <w:rPr>
          <w:rFonts w:ascii="Arial" w:hAnsi="Arial" w:cs="Arial"/>
          <w:i/>
          <w:sz w:val="18"/>
        </w:rPr>
        <w:t>(Photocopy to be kept at this stage which will be updated with who the message was passed to &amp; time back in the office. Copy retained on child/s file</w:t>
      </w:r>
      <w:r>
        <w:rPr>
          <w:rFonts w:ascii="Arial" w:hAnsi="Arial" w:cs="Arial"/>
          <w:i/>
          <w:sz w:val="18"/>
        </w:rPr>
        <w:t xml:space="preserve"> on CPOMs</w:t>
      </w:r>
      <w:bookmarkStart w:id="0" w:name="_GoBack"/>
      <w:bookmarkEnd w:id="0"/>
      <w:r w:rsidRPr="005E2229">
        <w:rPr>
          <w:rFonts w:ascii="Arial" w:hAnsi="Arial" w:cs="Arial"/>
          <w:i/>
          <w:sz w:val="18"/>
        </w:rPr>
        <w:t>)</w:t>
      </w:r>
    </w:p>
    <w:p w:rsidR="000239DE" w:rsidRPr="005E2229" w:rsidRDefault="000239DE" w:rsidP="000239DE">
      <w:pPr>
        <w:rPr>
          <w:rFonts w:ascii="Arial" w:hAnsi="Arial" w:cs="Arial"/>
        </w:rPr>
      </w:pPr>
    </w:p>
    <w:p w:rsidR="000239DE" w:rsidRPr="005E2229" w:rsidRDefault="000239DE" w:rsidP="000239DE">
      <w:pPr>
        <w:rPr>
          <w:rFonts w:ascii="Arial" w:hAnsi="Arial" w:cs="Arial"/>
        </w:rPr>
      </w:pPr>
      <w:r w:rsidRPr="005E2229">
        <w:rPr>
          <w:rFonts w:ascii="Arial" w:hAnsi="Arial" w:cs="Arial"/>
        </w:rPr>
        <w:t>Notification relayed via this form and verbally to (Staff): ___________________________________________</w:t>
      </w:r>
    </w:p>
    <w:p w:rsidR="000239DE" w:rsidRDefault="000239DE" w:rsidP="000239DE"/>
    <w:p w:rsidR="000239DE" w:rsidRPr="005E2229" w:rsidRDefault="000239DE" w:rsidP="000239DE">
      <w:pPr>
        <w:rPr>
          <w:rFonts w:ascii="Arial" w:hAnsi="Arial" w:cs="Arial"/>
        </w:rPr>
      </w:pPr>
      <w:r w:rsidRPr="005E2229">
        <w:rPr>
          <w:rFonts w:ascii="Arial" w:hAnsi="Arial" w:cs="Arial"/>
        </w:rPr>
        <w:t>Time __________________________________________</w:t>
      </w:r>
    </w:p>
    <w:p w:rsidR="000239DE" w:rsidRDefault="000239DE" w:rsidP="000239DE"/>
    <w:p w:rsidR="000239DE" w:rsidRDefault="000239DE" w:rsidP="000239DE"/>
    <w:p w:rsidR="000239DE" w:rsidRDefault="000239DE" w:rsidP="000239DE">
      <w:r>
        <w:t xml:space="preserve">*To be scanned and uploaded onto CPOMs </w:t>
      </w:r>
    </w:p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Default="000239DE" w:rsidP="000239DE"/>
    <w:p w:rsidR="000239DE" w:rsidRPr="00112542" w:rsidRDefault="000239DE" w:rsidP="000239DE">
      <w:pPr>
        <w:jc w:val="center"/>
        <w:rPr>
          <w:rFonts w:ascii="Arial" w:hAnsi="Arial" w:cs="Arial"/>
          <w:b/>
          <w:noProof/>
          <w:lang w:eastAsia="en-GB"/>
        </w:rPr>
      </w:pPr>
      <w:r w:rsidRPr="00112542">
        <w:rPr>
          <w:rFonts w:ascii="Arial" w:hAnsi="Arial" w:cs="Arial"/>
          <w:b/>
          <w:noProof/>
          <w:lang w:eastAsia="en-GB"/>
        </w:rPr>
        <w:lastRenderedPageBreak/>
        <w:t>Appendix 2: Extra-curricular activities – procedures for staff</w:t>
      </w:r>
    </w:p>
    <w:p w:rsidR="000239DE" w:rsidRPr="00112542" w:rsidRDefault="000239DE" w:rsidP="000239DE">
      <w:pPr>
        <w:rPr>
          <w:rFonts w:ascii="Arial" w:hAnsi="Arial" w:cs="Arial"/>
          <w:noProof/>
          <w:lang w:eastAsia="en-GB"/>
        </w:rPr>
      </w:pPr>
      <w:r w:rsidRPr="00112542">
        <w:rPr>
          <w:rFonts w:ascii="Arial" w:hAnsi="Arial" w:cs="Arial"/>
          <w:b/>
          <w:noProof/>
          <w:lang w:eastAsia="en-GB"/>
        </w:rPr>
        <w:t>Aim</w:t>
      </w:r>
      <w:r w:rsidRPr="00112542">
        <w:rPr>
          <w:rFonts w:ascii="Arial" w:hAnsi="Arial" w:cs="Arial"/>
          <w:noProof/>
          <w:lang w:eastAsia="en-GB"/>
        </w:rPr>
        <w:t xml:space="preserve">: to ensure that children going to, attending and leaving extra-curricular clubs enjoy their activity safely. In order to do this, we use the </w:t>
      </w:r>
      <w:r>
        <w:rPr>
          <w:rFonts w:ascii="Arial" w:hAnsi="Arial" w:cs="Arial"/>
          <w:noProof/>
          <w:lang w:eastAsia="en-GB"/>
        </w:rPr>
        <w:t>academy</w:t>
      </w:r>
      <w:r w:rsidRPr="00112542">
        <w:rPr>
          <w:rFonts w:ascii="Arial" w:hAnsi="Arial" w:cs="Arial"/>
          <w:noProof/>
          <w:lang w:eastAsia="en-GB"/>
        </w:rPr>
        <w:t xml:space="preserve"> office as a central organising hub, as they hold the most up to date contact information, attendance records and are aware of any additional arrangements for transport and medication. </w:t>
      </w:r>
    </w:p>
    <w:p w:rsidR="000239DE" w:rsidRPr="00112542" w:rsidRDefault="000239DE" w:rsidP="000239DE">
      <w:pPr>
        <w:rPr>
          <w:rFonts w:ascii="Arial" w:hAnsi="Arial" w:cs="Arial"/>
          <w:noProof/>
          <w:lang w:eastAsia="en-GB"/>
        </w:rPr>
      </w:pPr>
    </w:p>
    <w:p w:rsidR="000239DE" w:rsidRPr="00112542" w:rsidRDefault="000239DE" w:rsidP="000239DE">
      <w:pPr>
        <w:rPr>
          <w:rFonts w:ascii="Arial" w:hAnsi="Arial" w:cs="Arial"/>
        </w:rPr>
      </w:pPr>
      <w:r w:rsidRPr="00112542">
        <w:rPr>
          <w:rFonts w:ascii="Arial" w:hAnsi="Arial" w:cs="Arial"/>
          <w:b/>
          <w:noProof/>
          <w:lang w:eastAsia="en-GB"/>
        </w:rPr>
        <w:t xml:space="preserve">Responsibilities of </w:t>
      </w:r>
      <w:r>
        <w:rPr>
          <w:rFonts w:ascii="Arial" w:hAnsi="Arial" w:cs="Arial"/>
          <w:b/>
          <w:noProof/>
          <w:lang w:eastAsia="en-GB"/>
        </w:rPr>
        <w:t>academy</w:t>
      </w:r>
      <w:r w:rsidRPr="00112542">
        <w:rPr>
          <w:rFonts w:ascii="Arial" w:hAnsi="Arial" w:cs="Arial"/>
          <w:b/>
          <w:noProof/>
          <w:lang w:eastAsia="en-GB"/>
        </w:rPr>
        <w:t xml:space="preserve"> office (to be over seen by the office manager, but tasks may be delegated to office receptionists as appropriate)</w:t>
      </w:r>
    </w:p>
    <w:p w:rsidR="000239DE" w:rsidRPr="00112542" w:rsidRDefault="000239DE" w:rsidP="000239DE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</w:rPr>
      </w:pPr>
      <w:r w:rsidRPr="00112542">
        <w:rPr>
          <w:rFonts w:ascii="Arial" w:hAnsi="Arial" w:cs="Arial"/>
        </w:rPr>
        <w:t xml:space="preserve">To send out a copy of club letters as requested by club providers. </w:t>
      </w:r>
    </w:p>
    <w:p w:rsidR="000239DE" w:rsidRPr="00112542" w:rsidRDefault="000239DE" w:rsidP="000239DE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</w:rPr>
      </w:pPr>
      <w:r w:rsidRPr="00112542">
        <w:rPr>
          <w:rFonts w:ascii="Arial" w:hAnsi="Arial" w:cs="Arial"/>
        </w:rPr>
        <w:t xml:space="preserve">To collate the sign up letters for the clubs at the start of the term / half term as appropriate. </w:t>
      </w:r>
    </w:p>
    <w:p w:rsidR="000239DE" w:rsidRPr="00112542" w:rsidRDefault="000239DE" w:rsidP="000239DE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</w:rPr>
      </w:pPr>
      <w:r w:rsidRPr="00112542">
        <w:rPr>
          <w:rFonts w:ascii="Arial" w:hAnsi="Arial" w:cs="Arial"/>
        </w:rPr>
        <w:t xml:space="preserve">To prepare at the start of each half term an up to date register of children attending the club. This should contain: </w:t>
      </w:r>
    </w:p>
    <w:p w:rsidR="000239DE" w:rsidRPr="00112542" w:rsidRDefault="000239DE" w:rsidP="000239DE">
      <w:pPr>
        <w:pStyle w:val="ListParagraph"/>
        <w:numPr>
          <w:ilvl w:val="1"/>
          <w:numId w:val="21"/>
        </w:numPr>
        <w:spacing w:after="160" w:line="259" w:lineRule="auto"/>
        <w:contextualSpacing/>
        <w:rPr>
          <w:rFonts w:ascii="Arial" w:hAnsi="Arial" w:cs="Arial"/>
        </w:rPr>
      </w:pPr>
      <w:r w:rsidRPr="00112542">
        <w:rPr>
          <w:rFonts w:ascii="Arial" w:hAnsi="Arial" w:cs="Arial"/>
        </w:rPr>
        <w:t>Name of child, medication required (asthma etc</w:t>
      </w:r>
      <w:r>
        <w:rPr>
          <w:rFonts w:ascii="Arial" w:hAnsi="Arial" w:cs="Arial"/>
        </w:rPr>
        <w:t>.</w:t>
      </w:r>
      <w:r w:rsidRPr="00112542">
        <w:rPr>
          <w:rFonts w:ascii="Arial" w:hAnsi="Arial" w:cs="Arial"/>
        </w:rPr>
        <w:t xml:space="preserve">), note about transport if appropriate </w:t>
      </w:r>
    </w:p>
    <w:p w:rsidR="000239DE" w:rsidRDefault="000239DE" w:rsidP="000239DE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</w:rPr>
      </w:pPr>
      <w:r w:rsidRPr="00112542">
        <w:rPr>
          <w:rFonts w:ascii="Arial" w:hAnsi="Arial" w:cs="Arial"/>
        </w:rPr>
        <w:t xml:space="preserve">To print off and give to the club provider each week an up to date register to be completed. </w:t>
      </w:r>
    </w:p>
    <w:p w:rsidR="000239DE" w:rsidRPr="00112542" w:rsidRDefault="000239DE" w:rsidP="000239DE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ensure all messages of pupils’ non-attendance from clubs is recorded and passed onto both the club leader and class teacher.</w:t>
      </w:r>
    </w:p>
    <w:p w:rsidR="000239DE" w:rsidRDefault="000239DE" w:rsidP="000239DE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</w:rPr>
      </w:pPr>
      <w:r w:rsidRPr="00112542">
        <w:rPr>
          <w:rFonts w:ascii="Arial" w:hAnsi="Arial" w:cs="Arial"/>
        </w:rPr>
        <w:t xml:space="preserve">To set up and maintain a file in the office, containing club letters and records of attendance for clubs. </w:t>
      </w:r>
    </w:p>
    <w:p w:rsidR="000239DE" w:rsidRPr="00112542" w:rsidRDefault="000239DE" w:rsidP="000239DE">
      <w:pPr>
        <w:ind w:left="720"/>
        <w:rPr>
          <w:rFonts w:ascii="Arial" w:hAnsi="Arial" w:cs="Arial"/>
          <w:noProof/>
          <w:lang w:eastAsia="en-GB"/>
        </w:rPr>
      </w:pPr>
    </w:p>
    <w:p w:rsidR="000239DE" w:rsidRDefault="000239DE" w:rsidP="000239DE">
      <w:pPr>
        <w:rPr>
          <w:rFonts w:ascii="Arial" w:hAnsi="Arial" w:cs="Arial"/>
          <w:b/>
          <w:noProof/>
          <w:lang w:eastAsia="en-GB"/>
        </w:rPr>
      </w:pPr>
      <w:r w:rsidRPr="00112542">
        <w:rPr>
          <w:rFonts w:ascii="Arial" w:hAnsi="Arial" w:cs="Arial"/>
          <w:b/>
          <w:noProof/>
          <w:lang w:eastAsia="en-GB"/>
        </w:rPr>
        <w:t xml:space="preserve">Responsibilities of </w:t>
      </w:r>
      <w:r>
        <w:rPr>
          <w:rFonts w:ascii="Arial" w:hAnsi="Arial" w:cs="Arial"/>
          <w:b/>
          <w:noProof/>
          <w:lang w:eastAsia="en-GB"/>
        </w:rPr>
        <w:t>class teachers / cover supervisors in absence of the class teacher</w:t>
      </w:r>
    </w:p>
    <w:p w:rsidR="000239DE" w:rsidRPr="005E2229" w:rsidRDefault="000239DE" w:rsidP="000239DE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Have a list of pupils in the class attending a club.</w:t>
      </w:r>
    </w:p>
    <w:p w:rsidR="000239DE" w:rsidRPr="005E2229" w:rsidRDefault="000239DE" w:rsidP="000239DE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Ensure that no pupil leaves the academy when they are registered to attend a club without parental permission / confirmation.</w:t>
      </w:r>
    </w:p>
    <w:p w:rsidR="000239DE" w:rsidRPr="005E2229" w:rsidRDefault="000239DE" w:rsidP="000239DE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To liaise with the club leader any messages of non-attendance from clubs made by parents.</w:t>
      </w:r>
    </w:p>
    <w:p w:rsidR="000239DE" w:rsidRDefault="000239DE" w:rsidP="000239DE">
      <w:pPr>
        <w:rPr>
          <w:rFonts w:ascii="Arial" w:hAnsi="Arial" w:cs="Arial"/>
          <w:b/>
          <w:noProof/>
          <w:lang w:eastAsia="en-GB"/>
        </w:rPr>
      </w:pPr>
    </w:p>
    <w:p w:rsidR="000239DE" w:rsidRDefault="000239DE" w:rsidP="000239DE">
      <w:pPr>
        <w:rPr>
          <w:rFonts w:ascii="Arial" w:hAnsi="Arial" w:cs="Arial"/>
          <w:b/>
          <w:noProof/>
          <w:lang w:eastAsia="en-GB"/>
        </w:rPr>
      </w:pPr>
    </w:p>
    <w:p w:rsidR="000239DE" w:rsidRPr="00112542" w:rsidRDefault="000239DE" w:rsidP="000239DE">
      <w:pPr>
        <w:rPr>
          <w:rFonts w:ascii="Arial" w:hAnsi="Arial" w:cs="Arial"/>
          <w:b/>
          <w:noProof/>
          <w:lang w:eastAsia="en-GB"/>
        </w:rPr>
      </w:pPr>
      <w:r w:rsidRPr="00112542">
        <w:rPr>
          <w:rFonts w:ascii="Arial" w:hAnsi="Arial" w:cs="Arial"/>
          <w:b/>
          <w:noProof/>
          <w:lang w:eastAsia="en-GB"/>
        </w:rPr>
        <w:t>Responsibilities of staff member / private provider running the club</w:t>
      </w:r>
    </w:p>
    <w:p w:rsidR="000239DE" w:rsidRPr="00112542" w:rsidRDefault="000239DE" w:rsidP="000239D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/>
        </w:rPr>
      </w:pPr>
      <w:r w:rsidRPr="00112542">
        <w:rPr>
          <w:rFonts w:ascii="Arial" w:hAnsi="Arial" w:cs="Arial"/>
        </w:rPr>
        <w:t xml:space="preserve">Provide the school office with a letter to be sent out, advertising the club and asking children to sign up to the club. </w:t>
      </w:r>
    </w:p>
    <w:p w:rsidR="000239DE" w:rsidRPr="00112542" w:rsidRDefault="000239DE" w:rsidP="000239D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/>
        </w:rPr>
      </w:pPr>
      <w:r w:rsidRPr="00112542">
        <w:rPr>
          <w:rFonts w:ascii="Arial" w:hAnsi="Arial" w:cs="Arial"/>
        </w:rPr>
        <w:t xml:space="preserve">To ensure they conduct a register at the start of each session. </w:t>
      </w:r>
    </w:p>
    <w:p w:rsidR="000239DE" w:rsidRPr="00112542" w:rsidRDefault="000239DE" w:rsidP="000239D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/>
        </w:rPr>
      </w:pPr>
      <w:r w:rsidRPr="00112542">
        <w:rPr>
          <w:rFonts w:ascii="Arial" w:hAnsi="Arial" w:cs="Arial"/>
        </w:rPr>
        <w:t xml:space="preserve">Where children are on the register but not present, to immediately inform the </w:t>
      </w:r>
      <w:r>
        <w:rPr>
          <w:rFonts w:ascii="Arial" w:hAnsi="Arial" w:cs="Arial"/>
        </w:rPr>
        <w:t>academy</w:t>
      </w:r>
      <w:r w:rsidRPr="00112542">
        <w:rPr>
          <w:rFonts w:ascii="Arial" w:hAnsi="Arial" w:cs="Arial"/>
        </w:rPr>
        <w:t xml:space="preserve"> office. </w:t>
      </w:r>
    </w:p>
    <w:p w:rsidR="000239DE" w:rsidRPr="00112542" w:rsidRDefault="000239DE" w:rsidP="000239D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/>
        </w:rPr>
      </w:pPr>
      <w:r w:rsidRPr="00112542">
        <w:rPr>
          <w:rFonts w:ascii="Arial" w:hAnsi="Arial" w:cs="Arial"/>
        </w:rPr>
        <w:t xml:space="preserve">To ensure that any medical needs (e.g. inhalers) are present before starting the club. </w:t>
      </w:r>
    </w:p>
    <w:p w:rsidR="000239DE" w:rsidRPr="00112542" w:rsidRDefault="000239DE" w:rsidP="000239D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</w:rPr>
      </w:pPr>
      <w:r w:rsidRPr="00112542">
        <w:rPr>
          <w:rFonts w:ascii="Arial" w:hAnsi="Arial" w:cs="Arial"/>
        </w:rPr>
        <w:t xml:space="preserve">To ensure that any additional transport / collection arrangements noted are followed. </w:t>
      </w:r>
    </w:p>
    <w:p w:rsidR="000239DE" w:rsidRPr="00112542" w:rsidRDefault="000239DE" w:rsidP="000239D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/>
        </w:rPr>
      </w:pPr>
      <w:r w:rsidRPr="00112542">
        <w:rPr>
          <w:rFonts w:ascii="Arial" w:hAnsi="Arial" w:cs="Arial"/>
        </w:rPr>
        <w:t xml:space="preserve">To follow the uncollected child policy, and ensure that no child leaves a school club unsupervised (see website / policy folder). </w:t>
      </w:r>
    </w:p>
    <w:p w:rsidR="000239DE" w:rsidRPr="00112542" w:rsidRDefault="000239DE" w:rsidP="000239DE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/>
        </w:rPr>
      </w:pPr>
      <w:r w:rsidRPr="00112542">
        <w:rPr>
          <w:rFonts w:ascii="Arial" w:hAnsi="Arial" w:cs="Arial"/>
        </w:rPr>
        <w:lastRenderedPageBreak/>
        <w:t xml:space="preserve">To communicate clearly with the school office about any changes in arrangements to the clubs – all letters MUST be passed through the school office. </w:t>
      </w:r>
    </w:p>
    <w:p w:rsidR="000239DE" w:rsidRPr="00112542" w:rsidRDefault="000239DE" w:rsidP="000239DE">
      <w:pPr>
        <w:rPr>
          <w:rFonts w:ascii="Arial" w:hAnsi="Arial" w:cs="Arial"/>
          <w:b/>
        </w:rPr>
      </w:pPr>
      <w:r w:rsidRPr="00112542">
        <w:rPr>
          <w:rFonts w:ascii="Arial" w:hAnsi="Arial" w:cs="Arial"/>
          <w:b/>
        </w:rPr>
        <w:t xml:space="preserve">This procedure should be signed by any member of staff conducting an extra-curricular club, and a copy of this held in the office in the after school club file. </w:t>
      </w:r>
    </w:p>
    <w:p w:rsidR="000239DE" w:rsidRPr="00112542" w:rsidRDefault="000239DE" w:rsidP="000239DE">
      <w:pPr>
        <w:rPr>
          <w:rFonts w:ascii="Arial" w:hAnsi="Arial" w:cs="Arial"/>
          <w:b/>
        </w:rPr>
      </w:pPr>
    </w:p>
    <w:p w:rsidR="000239DE" w:rsidRDefault="000239DE" w:rsidP="000239DE">
      <w:pPr>
        <w:rPr>
          <w:rFonts w:ascii="Arial" w:hAnsi="Arial" w:cs="Arial"/>
          <w:b/>
        </w:rPr>
      </w:pPr>
      <w:r w:rsidRPr="00112542">
        <w:rPr>
          <w:rFonts w:ascii="Arial" w:hAnsi="Arial" w:cs="Arial"/>
          <w:b/>
        </w:rPr>
        <w:t xml:space="preserve">Signature of club </w:t>
      </w:r>
      <w:proofErr w:type="gramStart"/>
      <w:r w:rsidRPr="00112542">
        <w:rPr>
          <w:rFonts w:ascii="Arial" w:hAnsi="Arial" w:cs="Arial"/>
          <w:b/>
        </w:rPr>
        <w:t>provider</w:t>
      </w:r>
      <w:r>
        <w:rPr>
          <w:rFonts w:ascii="Arial" w:hAnsi="Arial" w:cs="Arial"/>
          <w:b/>
        </w:rPr>
        <w:t xml:space="preserve"> </w:t>
      </w:r>
      <w:r w:rsidRPr="00112542">
        <w:rPr>
          <w:rFonts w:ascii="Arial" w:hAnsi="Arial" w:cs="Arial"/>
          <w:b/>
        </w:rPr>
        <w:t>:</w:t>
      </w:r>
      <w:proofErr w:type="gramEnd"/>
      <w:r w:rsidRPr="00112542">
        <w:rPr>
          <w:rFonts w:ascii="Arial" w:hAnsi="Arial" w:cs="Arial"/>
          <w:b/>
        </w:rPr>
        <w:t>_________________________Date:__________________</w:t>
      </w:r>
    </w:p>
    <w:p w:rsidR="000239DE" w:rsidRPr="00112542" w:rsidRDefault="000239DE" w:rsidP="000239DE">
      <w:pPr>
        <w:rPr>
          <w:rFonts w:ascii="Arial" w:hAnsi="Arial" w:cs="Arial"/>
          <w:b/>
        </w:rPr>
      </w:pPr>
    </w:p>
    <w:p w:rsidR="000239DE" w:rsidRPr="00112542" w:rsidRDefault="000239DE" w:rsidP="000239DE">
      <w:pPr>
        <w:rPr>
          <w:rFonts w:ascii="Arial" w:hAnsi="Arial" w:cs="Arial"/>
          <w:b/>
        </w:rPr>
      </w:pPr>
    </w:p>
    <w:p w:rsidR="000239DE" w:rsidRDefault="000239DE" w:rsidP="000239DE">
      <w:pPr>
        <w:jc w:val="both"/>
        <w:rPr>
          <w:rFonts w:ascii="Arial" w:hAnsi="Arial"/>
          <w:color w:val="000000"/>
          <w:w w:val="105"/>
        </w:rPr>
      </w:pPr>
      <w:r w:rsidRPr="00112542">
        <w:rPr>
          <w:rFonts w:ascii="Arial" w:hAnsi="Arial" w:cs="Arial"/>
          <w:b/>
        </w:rPr>
        <w:t>Name of club provider: _____________</w:t>
      </w:r>
      <w:r>
        <w:rPr>
          <w:rFonts w:ascii="Arial" w:hAnsi="Arial" w:cs="Arial"/>
          <w:b/>
        </w:rPr>
        <w:t>_____________</w:t>
      </w:r>
      <w:r w:rsidRPr="00112542">
        <w:rPr>
          <w:rFonts w:ascii="Arial" w:hAnsi="Arial" w:cs="Arial"/>
          <w:b/>
        </w:rPr>
        <w:t xml:space="preserve"> C</w:t>
      </w:r>
    </w:p>
    <w:sectPr w:rsidR="000239DE" w:rsidSect="0017524C">
      <w:pgSz w:w="11906" w:h="16838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3FA"/>
    <w:multiLevelType w:val="hybridMultilevel"/>
    <w:tmpl w:val="BF8272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2A64CC"/>
    <w:multiLevelType w:val="hybridMultilevel"/>
    <w:tmpl w:val="59F482D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063D10DA"/>
    <w:multiLevelType w:val="hybridMultilevel"/>
    <w:tmpl w:val="4656C4B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CB08F2"/>
    <w:multiLevelType w:val="hybridMultilevel"/>
    <w:tmpl w:val="B03C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0789"/>
    <w:multiLevelType w:val="hybridMultilevel"/>
    <w:tmpl w:val="8DFA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A0F"/>
    <w:multiLevelType w:val="hybridMultilevel"/>
    <w:tmpl w:val="7D72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92B"/>
    <w:multiLevelType w:val="hybridMultilevel"/>
    <w:tmpl w:val="DC8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03BED"/>
    <w:multiLevelType w:val="hybridMultilevel"/>
    <w:tmpl w:val="8C1E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2228"/>
    <w:multiLevelType w:val="hybridMultilevel"/>
    <w:tmpl w:val="8678362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0CB08D7"/>
    <w:multiLevelType w:val="hybridMultilevel"/>
    <w:tmpl w:val="AF1C6B7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3B171CCF"/>
    <w:multiLevelType w:val="hybridMultilevel"/>
    <w:tmpl w:val="AFBA1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21EF0"/>
    <w:multiLevelType w:val="hybridMultilevel"/>
    <w:tmpl w:val="416E7C3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555216B"/>
    <w:multiLevelType w:val="hybridMultilevel"/>
    <w:tmpl w:val="9F76EC2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83D2099"/>
    <w:multiLevelType w:val="hybridMultilevel"/>
    <w:tmpl w:val="86F4B2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DD1896"/>
    <w:multiLevelType w:val="hybridMultilevel"/>
    <w:tmpl w:val="D8B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96E00"/>
    <w:multiLevelType w:val="hybridMultilevel"/>
    <w:tmpl w:val="095AFF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67A6B"/>
    <w:multiLevelType w:val="hybridMultilevel"/>
    <w:tmpl w:val="80F2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64D6D"/>
    <w:multiLevelType w:val="hybridMultilevel"/>
    <w:tmpl w:val="27C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70CFC"/>
    <w:multiLevelType w:val="hybridMultilevel"/>
    <w:tmpl w:val="997CB9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A3408D"/>
    <w:multiLevelType w:val="hybridMultilevel"/>
    <w:tmpl w:val="4A7495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B3971"/>
    <w:multiLevelType w:val="hybridMultilevel"/>
    <w:tmpl w:val="AE00D4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F414CA"/>
    <w:multiLevelType w:val="hybridMultilevel"/>
    <w:tmpl w:val="70A4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8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  <w:num w:numId="18">
    <w:abstractNumId w:val="20"/>
  </w:num>
  <w:num w:numId="19">
    <w:abstractNumId w:val="19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C"/>
    <w:rsid w:val="000239DE"/>
    <w:rsid w:val="0017524C"/>
    <w:rsid w:val="001A5F53"/>
    <w:rsid w:val="00956668"/>
    <w:rsid w:val="00A70B61"/>
    <w:rsid w:val="00E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D2E9B2"/>
  <w15:chartTrackingRefBased/>
  <w15:docId w15:val="{51D9D56C-122E-4082-867E-DF63E0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524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24C"/>
    <w:rPr>
      <w:rFonts w:ascii="Arial" w:eastAsia="Times New Roman" w:hAnsi="Arial" w:cs="Times New Roman"/>
      <w:b/>
      <w:bCs/>
      <w:kern w:val="32"/>
      <w:sz w:val="28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1752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17524C"/>
    <w:rPr>
      <w:rFonts w:ascii="Arial" w:eastAsia="Times New Roman" w:hAnsi="Arial" w:cs="Times New Roman"/>
      <w:b/>
      <w:bCs/>
      <w:sz w:val="32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0239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Berry</dc:creator>
  <cp:keywords/>
  <dc:description/>
  <cp:lastModifiedBy>Annabel Berry</cp:lastModifiedBy>
  <cp:revision>2</cp:revision>
  <dcterms:created xsi:type="dcterms:W3CDTF">2020-04-14T10:30:00Z</dcterms:created>
  <dcterms:modified xsi:type="dcterms:W3CDTF">2020-04-14T10:30:00Z</dcterms:modified>
</cp:coreProperties>
</file>